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B7FBD" w14:textId="55A557C2" w:rsidR="005B050D" w:rsidRDefault="005B050D"/>
    <w:p w14:paraId="43248884" w14:textId="6B95FE07" w:rsidR="00427013" w:rsidRDefault="00427013"/>
    <w:p w14:paraId="743F36B8" w14:textId="38232B81" w:rsidR="00427013" w:rsidRDefault="00427013"/>
    <w:p w14:paraId="3848B4AD" w14:textId="54C63F6F" w:rsidR="00427013" w:rsidRPr="00147E61" w:rsidRDefault="00427013" w:rsidP="00C3479D">
      <w:pPr>
        <w:jc w:val="center"/>
        <w:rPr>
          <w:b/>
          <w:bCs/>
        </w:rPr>
      </w:pPr>
      <w:r w:rsidRPr="00147E61">
        <w:rPr>
          <w:b/>
          <w:bCs/>
        </w:rPr>
        <w:t>PŘÍLOHA V ÚČETNÍ ZÁVĚRCE</w:t>
      </w:r>
    </w:p>
    <w:p w14:paraId="547C7B1C" w14:textId="4A6725A7" w:rsidR="00427013" w:rsidRDefault="00427013" w:rsidP="00C3479D">
      <w:pPr>
        <w:jc w:val="center"/>
      </w:pPr>
    </w:p>
    <w:p w14:paraId="721C54A7" w14:textId="43E87478" w:rsidR="00147E61" w:rsidRDefault="00147E61" w:rsidP="00C3479D">
      <w:pPr>
        <w:jc w:val="center"/>
      </w:pPr>
    </w:p>
    <w:p w14:paraId="47C8E55A" w14:textId="01138BA9" w:rsidR="00147E61" w:rsidRDefault="00147E61" w:rsidP="00C3479D">
      <w:pPr>
        <w:jc w:val="center"/>
      </w:pPr>
    </w:p>
    <w:p w14:paraId="65E17D54" w14:textId="77777777" w:rsidR="00147E61" w:rsidRDefault="00147E61" w:rsidP="00C3479D">
      <w:pPr>
        <w:jc w:val="center"/>
      </w:pPr>
    </w:p>
    <w:p w14:paraId="7CAB9010" w14:textId="76A328F6" w:rsidR="00427013" w:rsidRDefault="00427013" w:rsidP="00C3479D">
      <w:pPr>
        <w:jc w:val="center"/>
      </w:pPr>
      <w:proofErr w:type="spellStart"/>
      <w:r>
        <w:t>Moventum</w:t>
      </w:r>
      <w:proofErr w:type="spellEnd"/>
      <w:r>
        <w:t xml:space="preserve"> a.s.</w:t>
      </w:r>
    </w:p>
    <w:p w14:paraId="6C6756F5" w14:textId="7432DBB8" w:rsidR="009D57B8" w:rsidRDefault="00C3479D" w:rsidP="00C3479D">
      <w:pPr>
        <w:jc w:val="center"/>
      </w:pPr>
      <w:r>
        <w:t>Bašty 413/2, Brno – město</w:t>
      </w:r>
    </w:p>
    <w:p w14:paraId="1A69E553" w14:textId="18FE2CF0" w:rsidR="00C3479D" w:rsidRDefault="00C3479D" w:rsidP="00C3479D">
      <w:pPr>
        <w:jc w:val="center"/>
      </w:pPr>
      <w:r>
        <w:t>602 00 Brno</w:t>
      </w:r>
    </w:p>
    <w:p w14:paraId="6A0EAF5A" w14:textId="506A0A6D" w:rsidR="00C3479D" w:rsidRDefault="00C3479D" w:rsidP="00C3479D">
      <w:pPr>
        <w:jc w:val="center"/>
      </w:pPr>
    </w:p>
    <w:p w14:paraId="0F1EE5AC" w14:textId="15B7D09C" w:rsidR="00C3479D" w:rsidRDefault="00C3479D" w:rsidP="00C3479D">
      <w:pPr>
        <w:jc w:val="center"/>
      </w:pPr>
      <w:r>
        <w:t>sestavené k 31. prosinci 202</w:t>
      </w:r>
      <w:r w:rsidR="00F22401">
        <w:t>1</w:t>
      </w:r>
    </w:p>
    <w:p w14:paraId="32E4456D" w14:textId="04316959" w:rsidR="00427013" w:rsidRDefault="00427013" w:rsidP="00C3479D">
      <w:pPr>
        <w:jc w:val="center"/>
      </w:pPr>
    </w:p>
    <w:p w14:paraId="7A5623B9" w14:textId="77777777" w:rsidR="00427013" w:rsidRDefault="00427013"/>
    <w:p w14:paraId="56EC913F" w14:textId="4C8D0E81" w:rsidR="00427013" w:rsidRDefault="00427013"/>
    <w:p w14:paraId="5A7244ED" w14:textId="1E20C288" w:rsidR="00427013" w:rsidRDefault="00427013"/>
    <w:p w14:paraId="69D3A98E" w14:textId="781C97BB" w:rsidR="00C3479D" w:rsidRDefault="00C3479D"/>
    <w:p w14:paraId="7BF5D764" w14:textId="21551E47" w:rsidR="00C3479D" w:rsidRDefault="00C3479D"/>
    <w:p w14:paraId="59774283" w14:textId="4F3F88AF" w:rsidR="00C3479D" w:rsidRDefault="00C3479D"/>
    <w:p w14:paraId="536B8D65" w14:textId="601C4424" w:rsidR="00C3479D" w:rsidRDefault="00C3479D"/>
    <w:p w14:paraId="376EFADC" w14:textId="379AA556" w:rsidR="00C3479D" w:rsidRDefault="00C3479D"/>
    <w:p w14:paraId="42C59ECC" w14:textId="3269C7AF" w:rsidR="00C3479D" w:rsidRDefault="00C3479D"/>
    <w:p w14:paraId="1F1E5AAB" w14:textId="6A8920A5" w:rsidR="00C3479D" w:rsidRDefault="00C3479D"/>
    <w:p w14:paraId="29B64192" w14:textId="4FFE3988" w:rsidR="00C3479D" w:rsidRDefault="00C3479D"/>
    <w:p w14:paraId="66F1F8C9" w14:textId="6BE223D0" w:rsidR="00C3479D" w:rsidRDefault="00C3479D"/>
    <w:p w14:paraId="5D84D8DF" w14:textId="4C80DC05" w:rsidR="00C3479D" w:rsidRDefault="00C3479D"/>
    <w:p w14:paraId="06859312" w14:textId="4D67D88E" w:rsidR="00C3479D" w:rsidRDefault="00C3479D"/>
    <w:p w14:paraId="23EB9036" w14:textId="1F082C2E" w:rsidR="00C3479D" w:rsidRDefault="00C3479D"/>
    <w:p w14:paraId="17939BE8" w14:textId="14D0D9CB" w:rsidR="00C3479D" w:rsidRDefault="00C3479D"/>
    <w:p w14:paraId="16B601FB" w14:textId="02ED51B5" w:rsidR="00C3479D" w:rsidRDefault="00C3479D" w:rsidP="006C52BD">
      <w:pPr>
        <w:pStyle w:val="Odstavecseseznamem"/>
        <w:ind w:left="0"/>
      </w:pPr>
    </w:p>
    <w:p w14:paraId="7A64AA7C" w14:textId="67C59D06" w:rsidR="006C52BD" w:rsidRDefault="00A55237" w:rsidP="00A55237">
      <w:pPr>
        <w:pStyle w:val="Nadpis1"/>
        <w:numPr>
          <w:ilvl w:val="0"/>
          <w:numId w:val="4"/>
        </w:numPr>
      </w:pPr>
      <w:r>
        <w:lastRenderedPageBreak/>
        <w:t>CHARAKTERISTIKA A HLAVNÍ AKTIVITY</w:t>
      </w:r>
    </w:p>
    <w:p w14:paraId="2325E9C4" w14:textId="0085BDFA" w:rsidR="00A55237" w:rsidRDefault="00A55237" w:rsidP="00A55237"/>
    <w:p w14:paraId="25D5D505" w14:textId="0D5DDF0A" w:rsidR="00A55237" w:rsidRPr="00EB57E1" w:rsidRDefault="00A57314" w:rsidP="00CD1E9F">
      <w:pPr>
        <w:spacing w:line="240" w:lineRule="auto"/>
        <w:contextualSpacing/>
        <w:rPr>
          <w:sz w:val="20"/>
          <w:szCs w:val="20"/>
        </w:rPr>
      </w:pPr>
      <w:r w:rsidRPr="00EB57E1">
        <w:rPr>
          <w:b/>
          <w:bCs/>
          <w:sz w:val="20"/>
          <w:szCs w:val="20"/>
        </w:rPr>
        <w:t>Název:</w:t>
      </w:r>
      <w:r w:rsidRPr="00EB57E1">
        <w:rPr>
          <w:b/>
          <w:bCs/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="00CD7C83" w:rsidRPr="00EB57E1">
        <w:rPr>
          <w:sz w:val="20"/>
          <w:szCs w:val="20"/>
        </w:rPr>
        <w:tab/>
      </w:r>
      <w:r w:rsidR="00CD7C83" w:rsidRPr="00EB57E1">
        <w:rPr>
          <w:sz w:val="20"/>
          <w:szCs w:val="20"/>
        </w:rPr>
        <w:tab/>
      </w:r>
      <w:proofErr w:type="spellStart"/>
      <w:r w:rsidRPr="00EB57E1">
        <w:rPr>
          <w:sz w:val="20"/>
          <w:szCs w:val="20"/>
        </w:rPr>
        <w:t>Moventum</w:t>
      </w:r>
      <w:proofErr w:type="spellEnd"/>
      <w:r w:rsidRPr="00EB57E1">
        <w:rPr>
          <w:sz w:val="20"/>
          <w:szCs w:val="20"/>
        </w:rPr>
        <w:t xml:space="preserve"> a. s.</w:t>
      </w:r>
    </w:p>
    <w:p w14:paraId="0074DEE7" w14:textId="65423CB3" w:rsidR="00A57314" w:rsidRPr="00EB57E1" w:rsidRDefault="00A57314" w:rsidP="00CD1E9F">
      <w:pPr>
        <w:spacing w:line="240" w:lineRule="auto"/>
        <w:contextualSpacing/>
        <w:rPr>
          <w:sz w:val="20"/>
          <w:szCs w:val="20"/>
        </w:rPr>
      </w:pPr>
      <w:r w:rsidRPr="00EB57E1">
        <w:rPr>
          <w:b/>
          <w:bCs/>
          <w:sz w:val="20"/>
          <w:szCs w:val="20"/>
        </w:rPr>
        <w:t>Sídlo:</w:t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="00CD7C83" w:rsidRPr="00EB57E1">
        <w:rPr>
          <w:sz w:val="20"/>
          <w:szCs w:val="20"/>
        </w:rPr>
        <w:tab/>
      </w:r>
      <w:r w:rsidR="00CD7C83"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>Bašty 413/2, Brno – město, 602 00 Brno</w:t>
      </w:r>
    </w:p>
    <w:p w14:paraId="56E50E06" w14:textId="391F9677" w:rsidR="00A57314" w:rsidRPr="00EB57E1" w:rsidRDefault="00A57314" w:rsidP="00CD1E9F">
      <w:pPr>
        <w:spacing w:line="240" w:lineRule="auto"/>
        <w:contextualSpacing/>
        <w:rPr>
          <w:sz w:val="20"/>
          <w:szCs w:val="20"/>
        </w:rPr>
      </w:pPr>
      <w:r w:rsidRPr="00EB57E1">
        <w:rPr>
          <w:b/>
          <w:bCs/>
          <w:sz w:val="20"/>
          <w:szCs w:val="20"/>
        </w:rPr>
        <w:t>IČ:</w:t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="00CD7C83" w:rsidRPr="00EB57E1">
        <w:rPr>
          <w:sz w:val="20"/>
          <w:szCs w:val="20"/>
        </w:rPr>
        <w:tab/>
      </w:r>
      <w:r w:rsidR="00CD7C83" w:rsidRPr="00EB57E1">
        <w:rPr>
          <w:sz w:val="20"/>
          <w:szCs w:val="20"/>
        </w:rPr>
        <w:tab/>
        <w:t>064 13 404</w:t>
      </w:r>
    </w:p>
    <w:p w14:paraId="597686F7" w14:textId="0BDC1B3D" w:rsidR="00CD7C83" w:rsidRPr="00EB57E1" w:rsidRDefault="00CD7C83" w:rsidP="00CD1E9F">
      <w:pPr>
        <w:spacing w:line="240" w:lineRule="auto"/>
        <w:contextualSpacing/>
        <w:rPr>
          <w:sz w:val="20"/>
          <w:szCs w:val="20"/>
        </w:rPr>
      </w:pPr>
      <w:r w:rsidRPr="00EB57E1">
        <w:rPr>
          <w:b/>
          <w:bCs/>
          <w:sz w:val="20"/>
          <w:szCs w:val="20"/>
        </w:rPr>
        <w:t>Právní forma:</w:t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  <w:t>akciová společnosti</w:t>
      </w:r>
    </w:p>
    <w:p w14:paraId="4866CCAB" w14:textId="5EC49DC9" w:rsidR="00CD7C83" w:rsidRPr="00EB57E1" w:rsidRDefault="00CD7C83" w:rsidP="00CD1E9F">
      <w:pPr>
        <w:spacing w:line="240" w:lineRule="auto"/>
        <w:contextualSpacing/>
        <w:rPr>
          <w:sz w:val="20"/>
          <w:szCs w:val="20"/>
        </w:rPr>
      </w:pPr>
      <w:r w:rsidRPr="00EB57E1">
        <w:rPr>
          <w:b/>
          <w:bCs/>
          <w:sz w:val="20"/>
          <w:szCs w:val="20"/>
        </w:rPr>
        <w:t>Zápis společnosti do obchodního rejstříku:</w:t>
      </w:r>
      <w:r w:rsidRPr="00EB57E1">
        <w:rPr>
          <w:sz w:val="20"/>
          <w:szCs w:val="20"/>
        </w:rPr>
        <w:tab/>
      </w:r>
      <w:r w:rsidR="00EB57E1">
        <w:rPr>
          <w:sz w:val="20"/>
          <w:szCs w:val="20"/>
        </w:rPr>
        <w:tab/>
      </w:r>
      <w:r w:rsidRPr="00EB57E1">
        <w:rPr>
          <w:sz w:val="20"/>
          <w:szCs w:val="20"/>
        </w:rPr>
        <w:t>8. září 2017</w:t>
      </w:r>
      <w:r w:rsidR="00A16033">
        <w:rPr>
          <w:sz w:val="20"/>
          <w:szCs w:val="20"/>
        </w:rPr>
        <w:t xml:space="preserve"> u Krajského soudu v Brně, oddíl B, vložka 7826</w:t>
      </w:r>
    </w:p>
    <w:p w14:paraId="6FF5880D" w14:textId="459802EC" w:rsidR="00CD7C83" w:rsidRPr="00EB57E1" w:rsidRDefault="00CD7C83" w:rsidP="00CD1E9F">
      <w:pPr>
        <w:spacing w:line="240" w:lineRule="auto"/>
        <w:contextualSpacing/>
        <w:rPr>
          <w:sz w:val="20"/>
          <w:szCs w:val="20"/>
        </w:rPr>
      </w:pPr>
      <w:r w:rsidRPr="00EB57E1">
        <w:rPr>
          <w:b/>
          <w:bCs/>
          <w:sz w:val="20"/>
          <w:szCs w:val="20"/>
        </w:rPr>
        <w:t>Účetní období:</w:t>
      </w:r>
      <w:r w:rsidRPr="00EB57E1">
        <w:rPr>
          <w:b/>
          <w:bCs/>
          <w:sz w:val="20"/>
          <w:szCs w:val="20"/>
        </w:rPr>
        <w:tab/>
      </w:r>
      <w:r w:rsidRPr="00EB57E1">
        <w:rPr>
          <w:b/>
          <w:bCs/>
          <w:sz w:val="20"/>
          <w:szCs w:val="20"/>
        </w:rPr>
        <w:tab/>
      </w:r>
      <w:r w:rsidRPr="00EB57E1">
        <w:rPr>
          <w:b/>
          <w:bCs/>
          <w:sz w:val="20"/>
          <w:szCs w:val="20"/>
        </w:rPr>
        <w:tab/>
      </w:r>
      <w:r w:rsidRPr="00EB57E1">
        <w:rPr>
          <w:b/>
          <w:bCs/>
          <w:sz w:val="20"/>
          <w:szCs w:val="20"/>
        </w:rPr>
        <w:tab/>
      </w:r>
      <w:r w:rsidRPr="00EB57E1">
        <w:rPr>
          <w:b/>
          <w:bCs/>
          <w:sz w:val="20"/>
          <w:szCs w:val="20"/>
        </w:rPr>
        <w:tab/>
      </w:r>
      <w:r w:rsidRPr="00EB57E1">
        <w:rPr>
          <w:sz w:val="20"/>
          <w:szCs w:val="20"/>
        </w:rPr>
        <w:t>kalendářní rok</w:t>
      </w:r>
    </w:p>
    <w:p w14:paraId="73B4EC07" w14:textId="12F1B418" w:rsidR="00CD7C83" w:rsidRPr="00EB57E1" w:rsidRDefault="00CD7C83" w:rsidP="00CD1E9F">
      <w:pPr>
        <w:spacing w:line="240" w:lineRule="auto"/>
        <w:contextualSpacing/>
        <w:rPr>
          <w:sz w:val="20"/>
          <w:szCs w:val="20"/>
        </w:rPr>
      </w:pPr>
      <w:r w:rsidRPr="00EB57E1">
        <w:rPr>
          <w:b/>
          <w:bCs/>
          <w:sz w:val="20"/>
          <w:szCs w:val="20"/>
        </w:rPr>
        <w:t>Je</w:t>
      </w:r>
      <w:r w:rsidR="00E7132A" w:rsidRPr="00EB57E1">
        <w:rPr>
          <w:b/>
          <w:bCs/>
          <w:sz w:val="20"/>
          <w:szCs w:val="20"/>
        </w:rPr>
        <w:t>diný akcionář:</w:t>
      </w:r>
      <w:r w:rsidR="00E7132A" w:rsidRPr="00EB57E1">
        <w:rPr>
          <w:sz w:val="20"/>
          <w:szCs w:val="20"/>
        </w:rPr>
        <w:tab/>
      </w:r>
      <w:r w:rsidR="00E7132A" w:rsidRPr="00EB57E1">
        <w:rPr>
          <w:sz w:val="20"/>
          <w:szCs w:val="20"/>
        </w:rPr>
        <w:tab/>
      </w:r>
      <w:r w:rsidR="00E7132A" w:rsidRPr="00EB57E1">
        <w:rPr>
          <w:sz w:val="20"/>
          <w:szCs w:val="20"/>
        </w:rPr>
        <w:tab/>
      </w:r>
      <w:r w:rsidR="00E7132A" w:rsidRPr="00EB57E1">
        <w:rPr>
          <w:sz w:val="20"/>
          <w:szCs w:val="20"/>
        </w:rPr>
        <w:tab/>
      </w:r>
      <w:r w:rsidR="00EB57E1">
        <w:rPr>
          <w:sz w:val="20"/>
          <w:szCs w:val="20"/>
        </w:rPr>
        <w:tab/>
      </w:r>
      <w:r w:rsidR="00907F1A">
        <w:rPr>
          <w:sz w:val="20"/>
          <w:szCs w:val="20"/>
        </w:rPr>
        <w:t>FPM International LLC</w:t>
      </w:r>
    </w:p>
    <w:p w14:paraId="72618134" w14:textId="2B71C2C9" w:rsidR="00E7132A" w:rsidRPr="00EB57E1" w:rsidRDefault="00E7132A" w:rsidP="00CD1E9F">
      <w:pPr>
        <w:spacing w:line="240" w:lineRule="auto"/>
        <w:contextualSpacing/>
        <w:rPr>
          <w:sz w:val="20"/>
          <w:szCs w:val="20"/>
        </w:rPr>
      </w:pP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="00DD2C7D">
        <w:rPr>
          <w:sz w:val="20"/>
          <w:szCs w:val="20"/>
        </w:rPr>
        <w:t xml:space="preserve">19801 </w:t>
      </w:r>
      <w:proofErr w:type="spellStart"/>
      <w:r w:rsidR="00DD2C7D">
        <w:rPr>
          <w:sz w:val="20"/>
          <w:szCs w:val="20"/>
        </w:rPr>
        <w:t>Wilmington</w:t>
      </w:r>
      <w:proofErr w:type="spellEnd"/>
      <w:r w:rsidR="00DD2C7D">
        <w:rPr>
          <w:sz w:val="20"/>
          <w:szCs w:val="20"/>
        </w:rPr>
        <w:t xml:space="preserve">, Delaware, </w:t>
      </w:r>
    </w:p>
    <w:p w14:paraId="4057B917" w14:textId="77777777" w:rsidR="009500CF" w:rsidRDefault="00EA379F" w:rsidP="00CD1E9F">
      <w:pPr>
        <w:spacing w:line="240" w:lineRule="auto"/>
        <w:contextualSpacing/>
        <w:rPr>
          <w:sz w:val="20"/>
          <w:szCs w:val="20"/>
        </w:rPr>
      </w:pP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="00DD2C7D">
        <w:rPr>
          <w:sz w:val="20"/>
          <w:szCs w:val="20"/>
        </w:rPr>
        <w:t>1201</w:t>
      </w:r>
      <w:r w:rsidR="009500CF">
        <w:rPr>
          <w:sz w:val="20"/>
          <w:szCs w:val="20"/>
        </w:rPr>
        <w:t xml:space="preserve"> Orange Street, </w:t>
      </w:r>
      <w:proofErr w:type="spellStart"/>
      <w:r w:rsidR="009500CF">
        <w:rPr>
          <w:sz w:val="20"/>
          <w:szCs w:val="20"/>
        </w:rPr>
        <w:t>Suite</w:t>
      </w:r>
      <w:proofErr w:type="spellEnd"/>
      <w:r w:rsidR="009500CF">
        <w:rPr>
          <w:sz w:val="20"/>
          <w:szCs w:val="20"/>
        </w:rPr>
        <w:t xml:space="preserve"> 600</w:t>
      </w:r>
      <w:r w:rsidRPr="00EB57E1">
        <w:rPr>
          <w:sz w:val="20"/>
          <w:szCs w:val="20"/>
        </w:rPr>
        <w:tab/>
      </w:r>
    </w:p>
    <w:p w14:paraId="2C044AEC" w14:textId="77777777" w:rsidR="009500CF" w:rsidRDefault="009500CF" w:rsidP="00CD1E9F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Spojené státy americké</w:t>
      </w:r>
    </w:p>
    <w:p w14:paraId="675EA7D0" w14:textId="1C629CE8" w:rsidR="00EA379F" w:rsidRDefault="009500CF" w:rsidP="00CD1E9F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D518D">
        <w:rPr>
          <w:sz w:val="20"/>
          <w:szCs w:val="20"/>
        </w:rPr>
        <w:t>Registrační číslo: DE-4542662</w:t>
      </w:r>
    </w:p>
    <w:p w14:paraId="0E2A3D3C" w14:textId="45C6C360" w:rsidR="006B041E" w:rsidRPr="00EB57E1" w:rsidRDefault="006B041E" w:rsidP="00CD1E9F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Zapsáno: </w:t>
      </w:r>
      <w:r w:rsidR="008946CC">
        <w:rPr>
          <w:sz w:val="20"/>
          <w:szCs w:val="20"/>
        </w:rPr>
        <w:t>6. srpna 2021</w:t>
      </w:r>
    </w:p>
    <w:p w14:paraId="535C56EC" w14:textId="1032AF9F" w:rsidR="00EA379F" w:rsidRDefault="00EA379F" w:rsidP="00CD1E9F">
      <w:pPr>
        <w:spacing w:line="240" w:lineRule="auto"/>
        <w:contextualSpacing/>
        <w:rPr>
          <w:sz w:val="20"/>
          <w:szCs w:val="20"/>
        </w:rPr>
      </w:pP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</w:p>
    <w:p w14:paraId="3030A790" w14:textId="36E35A70" w:rsidR="00B94D11" w:rsidRPr="00EB57E1" w:rsidRDefault="00EA379F" w:rsidP="00CD1E9F">
      <w:pPr>
        <w:spacing w:line="240" w:lineRule="auto"/>
        <w:ind w:left="2832" w:hanging="2832"/>
        <w:contextualSpacing/>
        <w:rPr>
          <w:sz w:val="20"/>
          <w:szCs w:val="20"/>
        </w:rPr>
      </w:pPr>
      <w:r w:rsidRPr="00EB57E1">
        <w:rPr>
          <w:b/>
          <w:bCs/>
          <w:sz w:val="20"/>
          <w:szCs w:val="20"/>
        </w:rPr>
        <w:t>Akcie:</w:t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="00B94D11"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 xml:space="preserve">1 ks kmenové akcie na jméno v listinné podobě </w:t>
      </w:r>
    </w:p>
    <w:p w14:paraId="0EC414CA" w14:textId="4B11519B" w:rsidR="00EA379F" w:rsidRPr="00EB57E1" w:rsidRDefault="00EA379F" w:rsidP="00CD1E9F">
      <w:pPr>
        <w:spacing w:line="240" w:lineRule="auto"/>
        <w:ind w:left="3540" w:firstLine="708"/>
        <w:contextualSpacing/>
        <w:rPr>
          <w:sz w:val="20"/>
          <w:szCs w:val="20"/>
        </w:rPr>
      </w:pPr>
      <w:r w:rsidRPr="00EB57E1">
        <w:rPr>
          <w:sz w:val="20"/>
          <w:szCs w:val="20"/>
        </w:rPr>
        <w:t>ve jmenovité hodnotě 2 000 000 Kč</w:t>
      </w:r>
    </w:p>
    <w:p w14:paraId="0F591D8F" w14:textId="32CC34C3" w:rsidR="00C9255D" w:rsidRPr="00EB57E1" w:rsidRDefault="00C9255D" w:rsidP="00CD1E9F">
      <w:pPr>
        <w:spacing w:line="240" w:lineRule="auto"/>
        <w:contextualSpacing/>
        <w:rPr>
          <w:sz w:val="20"/>
          <w:szCs w:val="20"/>
        </w:rPr>
      </w:pPr>
      <w:r w:rsidRPr="00EB57E1">
        <w:rPr>
          <w:b/>
          <w:bCs/>
          <w:sz w:val="20"/>
          <w:szCs w:val="20"/>
        </w:rPr>
        <w:t>Základní kapitál:</w:t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="00EB57E1">
        <w:rPr>
          <w:sz w:val="20"/>
          <w:szCs w:val="20"/>
        </w:rPr>
        <w:tab/>
      </w:r>
      <w:r w:rsidR="00F16262" w:rsidRPr="00EB57E1">
        <w:rPr>
          <w:sz w:val="20"/>
          <w:szCs w:val="20"/>
        </w:rPr>
        <w:t xml:space="preserve">2 000 000 Kč </w:t>
      </w:r>
    </w:p>
    <w:p w14:paraId="62BC09D5" w14:textId="2A4F146F" w:rsidR="00F16262" w:rsidRDefault="00F16262" w:rsidP="00CD1E9F">
      <w:pPr>
        <w:spacing w:line="240" w:lineRule="auto"/>
        <w:contextualSpacing/>
        <w:rPr>
          <w:sz w:val="20"/>
          <w:szCs w:val="20"/>
        </w:rPr>
      </w:pPr>
      <w:r w:rsidRPr="00EB57E1">
        <w:rPr>
          <w:b/>
          <w:bCs/>
          <w:sz w:val="20"/>
          <w:szCs w:val="20"/>
        </w:rPr>
        <w:t>Splaceno:</w:t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  <w:t>2 000 000 Kč (100 %)</w:t>
      </w:r>
    </w:p>
    <w:p w14:paraId="36CFA890" w14:textId="5C05ADC1" w:rsidR="009351AC" w:rsidRDefault="009351AC" w:rsidP="00CD1E9F">
      <w:pPr>
        <w:spacing w:line="240" w:lineRule="auto"/>
        <w:contextualSpacing/>
        <w:rPr>
          <w:sz w:val="20"/>
          <w:szCs w:val="20"/>
        </w:rPr>
      </w:pPr>
    </w:p>
    <w:p w14:paraId="60E79B47" w14:textId="0F4C3B5F" w:rsidR="00862D88" w:rsidRDefault="00862D88" w:rsidP="00CD1E9F">
      <w:pPr>
        <w:spacing w:line="240" w:lineRule="auto"/>
        <w:contextualSpacing/>
        <w:rPr>
          <w:sz w:val="20"/>
          <w:szCs w:val="20"/>
        </w:rPr>
      </w:pPr>
    </w:p>
    <w:p w14:paraId="7A8E67D3" w14:textId="77777777" w:rsidR="000C58E9" w:rsidRDefault="000C58E9" w:rsidP="00CD1E9F">
      <w:pPr>
        <w:spacing w:line="240" w:lineRule="auto"/>
        <w:contextualSpacing/>
        <w:rPr>
          <w:sz w:val="20"/>
          <w:szCs w:val="20"/>
        </w:rPr>
      </w:pPr>
    </w:p>
    <w:p w14:paraId="718F5023" w14:textId="77777777" w:rsidR="000C58E9" w:rsidRPr="00EB57E1" w:rsidRDefault="000C58E9" w:rsidP="00CD1E9F">
      <w:pPr>
        <w:spacing w:line="240" w:lineRule="auto"/>
        <w:contextualSpacing/>
        <w:rPr>
          <w:sz w:val="20"/>
          <w:szCs w:val="20"/>
        </w:rPr>
      </w:pPr>
    </w:p>
    <w:p w14:paraId="05FFEDCB" w14:textId="370B2147" w:rsidR="00F16262" w:rsidRPr="00EB57E1" w:rsidRDefault="00BC7094" w:rsidP="00CD1E9F">
      <w:pPr>
        <w:spacing w:line="240" w:lineRule="auto"/>
        <w:contextualSpacing/>
        <w:rPr>
          <w:b/>
          <w:bCs/>
          <w:sz w:val="20"/>
          <w:szCs w:val="20"/>
        </w:rPr>
      </w:pPr>
      <w:r w:rsidRPr="00EB57E1">
        <w:rPr>
          <w:b/>
          <w:bCs/>
          <w:sz w:val="20"/>
          <w:szCs w:val="20"/>
        </w:rPr>
        <w:t>Statutární orgán – představenstvo – počet členů</w:t>
      </w:r>
      <w:r w:rsidR="0062118C">
        <w:rPr>
          <w:b/>
          <w:bCs/>
          <w:sz w:val="20"/>
          <w:szCs w:val="20"/>
        </w:rPr>
        <w:t>:</w:t>
      </w:r>
      <w:r w:rsidRPr="00EB57E1">
        <w:rPr>
          <w:b/>
          <w:bCs/>
          <w:sz w:val="20"/>
          <w:szCs w:val="20"/>
        </w:rPr>
        <w:t xml:space="preserve"> 3</w:t>
      </w:r>
    </w:p>
    <w:p w14:paraId="70921148" w14:textId="77777777" w:rsidR="00EC775B" w:rsidRPr="00EB57E1" w:rsidRDefault="00BC7094" w:rsidP="00CD1E9F">
      <w:pPr>
        <w:spacing w:line="240" w:lineRule="auto"/>
        <w:contextualSpacing/>
        <w:rPr>
          <w:sz w:val="20"/>
          <w:szCs w:val="20"/>
        </w:rPr>
      </w:pPr>
      <w:r w:rsidRPr="00EB57E1">
        <w:rPr>
          <w:b/>
          <w:bCs/>
          <w:sz w:val="20"/>
          <w:szCs w:val="20"/>
        </w:rPr>
        <w:t>Předseda představenstva:</w:t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="00EC775B" w:rsidRPr="00EB57E1">
        <w:rPr>
          <w:sz w:val="20"/>
          <w:szCs w:val="20"/>
        </w:rPr>
        <w:t xml:space="preserve">Andreas </w:t>
      </w:r>
      <w:proofErr w:type="spellStart"/>
      <w:r w:rsidR="00EC775B" w:rsidRPr="00EB57E1">
        <w:rPr>
          <w:sz w:val="20"/>
          <w:szCs w:val="20"/>
        </w:rPr>
        <w:t>Pál</w:t>
      </w:r>
      <w:proofErr w:type="spellEnd"/>
    </w:p>
    <w:p w14:paraId="5C976F6E" w14:textId="77777777" w:rsidR="00EC775B" w:rsidRPr="00EB57E1" w:rsidRDefault="00EC775B" w:rsidP="00CD1E9F">
      <w:pPr>
        <w:spacing w:line="240" w:lineRule="auto"/>
        <w:contextualSpacing/>
        <w:rPr>
          <w:sz w:val="20"/>
          <w:szCs w:val="20"/>
        </w:rPr>
      </w:pP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  <w:t xml:space="preserve">83128 </w:t>
      </w:r>
      <w:proofErr w:type="spellStart"/>
      <w:r w:rsidRPr="00EB57E1">
        <w:rPr>
          <w:sz w:val="20"/>
          <w:szCs w:val="20"/>
        </w:rPr>
        <w:t>Halfing</w:t>
      </w:r>
      <w:proofErr w:type="spellEnd"/>
      <w:r w:rsidRPr="00EB57E1">
        <w:rPr>
          <w:sz w:val="20"/>
          <w:szCs w:val="20"/>
        </w:rPr>
        <w:t xml:space="preserve">, </w:t>
      </w:r>
      <w:proofErr w:type="spellStart"/>
      <w:r w:rsidRPr="00EB57E1">
        <w:rPr>
          <w:sz w:val="20"/>
          <w:szCs w:val="20"/>
        </w:rPr>
        <w:t>Leitenweg</w:t>
      </w:r>
      <w:proofErr w:type="spellEnd"/>
      <w:r w:rsidRPr="00EB57E1">
        <w:rPr>
          <w:sz w:val="20"/>
          <w:szCs w:val="20"/>
        </w:rPr>
        <w:t xml:space="preserve"> </w:t>
      </w:r>
      <w:proofErr w:type="gramStart"/>
      <w:r w:rsidRPr="00EB57E1">
        <w:rPr>
          <w:sz w:val="20"/>
          <w:szCs w:val="20"/>
        </w:rPr>
        <w:t>2a</w:t>
      </w:r>
      <w:proofErr w:type="gramEnd"/>
      <w:r w:rsidRPr="00EB57E1">
        <w:rPr>
          <w:sz w:val="20"/>
          <w:szCs w:val="20"/>
        </w:rPr>
        <w:t>,</w:t>
      </w:r>
    </w:p>
    <w:p w14:paraId="15D0D7BF" w14:textId="77777777" w:rsidR="00EC775B" w:rsidRPr="00EB57E1" w:rsidRDefault="00EC775B" w:rsidP="00CD1E9F">
      <w:pPr>
        <w:spacing w:line="240" w:lineRule="auto"/>
        <w:contextualSpacing/>
        <w:rPr>
          <w:sz w:val="20"/>
          <w:szCs w:val="20"/>
        </w:rPr>
      </w:pP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  <w:t>Spolková republika Německo</w:t>
      </w:r>
    </w:p>
    <w:p w14:paraId="13D50183" w14:textId="77777777" w:rsidR="00EC775B" w:rsidRPr="00EB57E1" w:rsidRDefault="00EC775B" w:rsidP="00CD1E9F">
      <w:pPr>
        <w:spacing w:line="240" w:lineRule="auto"/>
        <w:contextualSpacing/>
        <w:rPr>
          <w:sz w:val="20"/>
          <w:szCs w:val="20"/>
        </w:rPr>
      </w:pPr>
      <w:r w:rsidRPr="00EB57E1">
        <w:rPr>
          <w:sz w:val="20"/>
          <w:szCs w:val="20"/>
        </w:rPr>
        <w:t>Den vzniku funkce:</w:t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  <w:t>18. července 2018</w:t>
      </w:r>
    </w:p>
    <w:p w14:paraId="3AC7BFC6" w14:textId="18D5173F" w:rsidR="00EC775B" w:rsidRPr="00EB57E1" w:rsidRDefault="00EC775B" w:rsidP="00CD1E9F">
      <w:pPr>
        <w:spacing w:line="240" w:lineRule="auto"/>
        <w:contextualSpacing/>
        <w:rPr>
          <w:sz w:val="20"/>
          <w:szCs w:val="20"/>
        </w:rPr>
      </w:pPr>
      <w:r w:rsidRPr="00EB57E1">
        <w:rPr>
          <w:sz w:val="20"/>
          <w:szCs w:val="20"/>
        </w:rPr>
        <w:t>Den vzniku členství:</w:t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  <w:t>1</w:t>
      </w:r>
      <w:r w:rsidR="00D7627E" w:rsidRPr="00EB57E1">
        <w:rPr>
          <w:sz w:val="20"/>
          <w:szCs w:val="20"/>
        </w:rPr>
        <w:t>3</w:t>
      </w:r>
      <w:r w:rsidRPr="00EB57E1">
        <w:rPr>
          <w:sz w:val="20"/>
          <w:szCs w:val="20"/>
        </w:rPr>
        <w:t>. července 2018</w:t>
      </w:r>
    </w:p>
    <w:p w14:paraId="41E99984" w14:textId="77777777" w:rsidR="00380258" w:rsidRPr="00EB57E1" w:rsidRDefault="00380258" w:rsidP="00CD1E9F">
      <w:pPr>
        <w:spacing w:line="240" w:lineRule="auto"/>
        <w:contextualSpacing/>
        <w:rPr>
          <w:sz w:val="20"/>
          <w:szCs w:val="20"/>
        </w:rPr>
      </w:pPr>
    </w:p>
    <w:p w14:paraId="38593A83" w14:textId="6D5EFAD6" w:rsidR="00380258" w:rsidRPr="00EB57E1" w:rsidRDefault="00380258" w:rsidP="00CD1E9F">
      <w:pPr>
        <w:spacing w:line="240" w:lineRule="auto"/>
        <w:contextualSpacing/>
        <w:rPr>
          <w:b/>
          <w:bCs/>
          <w:sz w:val="20"/>
          <w:szCs w:val="20"/>
        </w:rPr>
      </w:pPr>
    </w:p>
    <w:p w14:paraId="6FC9DDA6" w14:textId="2685CDF3" w:rsidR="001C7C04" w:rsidRPr="00EB57E1" w:rsidRDefault="001C7C04" w:rsidP="00CD1E9F">
      <w:pPr>
        <w:spacing w:line="240" w:lineRule="auto"/>
        <w:contextualSpacing/>
        <w:rPr>
          <w:sz w:val="20"/>
          <w:szCs w:val="20"/>
        </w:rPr>
      </w:pPr>
      <w:r w:rsidRPr="00EB57E1">
        <w:rPr>
          <w:b/>
          <w:bCs/>
          <w:sz w:val="20"/>
          <w:szCs w:val="20"/>
        </w:rPr>
        <w:t>Člen představenstva:</w:t>
      </w:r>
      <w:r w:rsidRPr="00EB57E1">
        <w:rPr>
          <w:b/>
          <w:bCs/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="00377DF3" w:rsidRPr="00EB57E1">
        <w:rPr>
          <w:sz w:val="20"/>
          <w:szCs w:val="20"/>
        </w:rPr>
        <w:t>Daniel Melichar</w:t>
      </w:r>
      <w:r w:rsidR="00377DF3" w:rsidRPr="00EB57E1">
        <w:rPr>
          <w:sz w:val="20"/>
          <w:szCs w:val="20"/>
        </w:rPr>
        <w:tab/>
      </w:r>
      <w:r w:rsidR="00377DF3" w:rsidRPr="00EB57E1">
        <w:rPr>
          <w:sz w:val="20"/>
          <w:szCs w:val="20"/>
        </w:rPr>
        <w:tab/>
      </w:r>
      <w:r w:rsidR="00377DF3" w:rsidRPr="00EB57E1">
        <w:rPr>
          <w:sz w:val="20"/>
          <w:szCs w:val="20"/>
        </w:rPr>
        <w:tab/>
      </w:r>
    </w:p>
    <w:p w14:paraId="763A9FAB" w14:textId="08118EB5" w:rsidR="00377DF3" w:rsidRPr="00EB57E1" w:rsidRDefault="00377DF3" w:rsidP="00CD1E9F">
      <w:pPr>
        <w:spacing w:line="240" w:lineRule="auto"/>
        <w:contextualSpacing/>
        <w:rPr>
          <w:sz w:val="20"/>
          <w:szCs w:val="20"/>
        </w:rPr>
      </w:pP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  <w:t xml:space="preserve">U </w:t>
      </w:r>
      <w:proofErr w:type="spellStart"/>
      <w:r w:rsidRPr="00EB57E1">
        <w:rPr>
          <w:sz w:val="20"/>
          <w:szCs w:val="20"/>
        </w:rPr>
        <w:t>Uranie</w:t>
      </w:r>
      <w:proofErr w:type="spellEnd"/>
      <w:r w:rsidRPr="00EB57E1">
        <w:rPr>
          <w:sz w:val="20"/>
          <w:szCs w:val="20"/>
        </w:rPr>
        <w:t xml:space="preserve"> 1583/27, Holešovice, 170 00 Praha 7</w:t>
      </w:r>
    </w:p>
    <w:p w14:paraId="249C64D0" w14:textId="741774D1" w:rsidR="00377DF3" w:rsidRDefault="00377DF3" w:rsidP="00CD1E9F">
      <w:pPr>
        <w:spacing w:line="240" w:lineRule="auto"/>
        <w:contextualSpacing/>
        <w:rPr>
          <w:sz w:val="20"/>
          <w:szCs w:val="20"/>
        </w:rPr>
      </w:pPr>
      <w:r w:rsidRPr="00EB57E1">
        <w:rPr>
          <w:sz w:val="20"/>
          <w:szCs w:val="20"/>
        </w:rPr>
        <w:t>Den vzniku členství:</w:t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  <w:t>1</w:t>
      </w:r>
      <w:r w:rsidR="00273628">
        <w:rPr>
          <w:sz w:val="20"/>
          <w:szCs w:val="20"/>
        </w:rPr>
        <w:t>0</w:t>
      </w:r>
      <w:r w:rsidRPr="00EB57E1">
        <w:rPr>
          <w:sz w:val="20"/>
          <w:szCs w:val="20"/>
        </w:rPr>
        <w:t>. září 2019</w:t>
      </w:r>
    </w:p>
    <w:p w14:paraId="433C1046" w14:textId="77777777" w:rsidR="006A6B6D" w:rsidRDefault="006A6B6D" w:rsidP="00CD1E9F">
      <w:pPr>
        <w:spacing w:line="240" w:lineRule="auto"/>
        <w:contextualSpacing/>
        <w:rPr>
          <w:sz w:val="20"/>
          <w:szCs w:val="20"/>
        </w:rPr>
      </w:pPr>
    </w:p>
    <w:p w14:paraId="42E963D9" w14:textId="578265AB" w:rsidR="006A6B6D" w:rsidRDefault="006A6B6D" w:rsidP="00CD1E9F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Za představenstvo jedná předseda představenstva společně s dalším členem představenstva.</w:t>
      </w:r>
    </w:p>
    <w:p w14:paraId="4083244B" w14:textId="22023BBD" w:rsidR="009351AC" w:rsidRDefault="009351AC" w:rsidP="00CD1E9F">
      <w:pPr>
        <w:spacing w:line="240" w:lineRule="auto"/>
        <w:contextualSpacing/>
        <w:rPr>
          <w:sz w:val="20"/>
          <w:szCs w:val="20"/>
        </w:rPr>
      </w:pPr>
    </w:p>
    <w:p w14:paraId="4ABA803A" w14:textId="6FD5FE3E" w:rsidR="000C58E9" w:rsidRDefault="000C58E9" w:rsidP="00CD1E9F">
      <w:pPr>
        <w:spacing w:line="240" w:lineRule="auto"/>
        <w:contextualSpacing/>
        <w:rPr>
          <w:sz w:val="20"/>
          <w:szCs w:val="20"/>
        </w:rPr>
      </w:pPr>
    </w:p>
    <w:p w14:paraId="7F87942B" w14:textId="77777777" w:rsidR="000C58E9" w:rsidRDefault="000C58E9" w:rsidP="00CD1E9F">
      <w:pPr>
        <w:spacing w:line="240" w:lineRule="auto"/>
        <w:contextualSpacing/>
        <w:rPr>
          <w:sz w:val="20"/>
          <w:szCs w:val="20"/>
        </w:rPr>
      </w:pPr>
    </w:p>
    <w:p w14:paraId="599248F4" w14:textId="77777777" w:rsidR="00862D88" w:rsidRDefault="00862D88" w:rsidP="00CD1E9F">
      <w:pPr>
        <w:spacing w:line="240" w:lineRule="auto"/>
        <w:contextualSpacing/>
        <w:rPr>
          <w:sz w:val="20"/>
          <w:szCs w:val="20"/>
        </w:rPr>
      </w:pPr>
    </w:p>
    <w:p w14:paraId="50573B56" w14:textId="79339A1D" w:rsidR="00FC27E3" w:rsidRPr="00B50A9F" w:rsidRDefault="00FC27E3" w:rsidP="00CD1E9F">
      <w:pPr>
        <w:spacing w:line="240" w:lineRule="auto"/>
        <w:contextualSpacing/>
        <w:rPr>
          <w:b/>
          <w:bCs/>
          <w:sz w:val="20"/>
          <w:szCs w:val="20"/>
        </w:rPr>
      </w:pPr>
      <w:r w:rsidRPr="00B50A9F">
        <w:rPr>
          <w:b/>
          <w:bCs/>
          <w:sz w:val="20"/>
          <w:szCs w:val="20"/>
        </w:rPr>
        <w:t>Dozorčí rada – počet členů</w:t>
      </w:r>
      <w:r w:rsidR="0062118C">
        <w:rPr>
          <w:b/>
          <w:bCs/>
          <w:sz w:val="20"/>
          <w:szCs w:val="20"/>
        </w:rPr>
        <w:t>:</w:t>
      </w:r>
      <w:r w:rsidRPr="00B50A9F">
        <w:rPr>
          <w:b/>
          <w:bCs/>
          <w:sz w:val="20"/>
          <w:szCs w:val="20"/>
        </w:rPr>
        <w:t xml:space="preserve"> 2</w:t>
      </w:r>
    </w:p>
    <w:p w14:paraId="69A0A63C" w14:textId="480F2652" w:rsidR="00FC27E3" w:rsidRPr="00B50A9F" w:rsidRDefault="00FC27E3" w:rsidP="00CD1E9F">
      <w:pPr>
        <w:spacing w:line="240" w:lineRule="auto"/>
        <w:contextualSpacing/>
        <w:rPr>
          <w:sz w:val="20"/>
          <w:szCs w:val="20"/>
        </w:rPr>
      </w:pPr>
      <w:r w:rsidRPr="00B50A9F">
        <w:rPr>
          <w:b/>
          <w:bCs/>
          <w:sz w:val="20"/>
          <w:szCs w:val="20"/>
        </w:rPr>
        <w:t xml:space="preserve">Člen </w:t>
      </w:r>
      <w:r w:rsidR="00095960" w:rsidRPr="00B50A9F">
        <w:rPr>
          <w:b/>
          <w:bCs/>
          <w:sz w:val="20"/>
          <w:szCs w:val="20"/>
        </w:rPr>
        <w:t>dozorčí rady:</w:t>
      </w:r>
      <w:r w:rsidR="00095960" w:rsidRPr="00B50A9F">
        <w:rPr>
          <w:sz w:val="20"/>
          <w:szCs w:val="20"/>
        </w:rPr>
        <w:tab/>
      </w:r>
      <w:r w:rsidR="00095960" w:rsidRPr="00B50A9F">
        <w:rPr>
          <w:sz w:val="20"/>
          <w:szCs w:val="20"/>
        </w:rPr>
        <w:tab/>
      </w:r>
      <w:r w:rsidR="00095960" w:rsidRPr="00B50A9F">
        <w:rPr>
          <w:sz w:val="20"/>
          <w:szCs w:val="20"/>
        </w:rPr>
        <w:tab/>
      </w:r>
      <w:r w:rsidR="00095960" w:rsidRPr="00B50A9F">
        <w:rPr>
          <w:sz w:val="20"/>
          <w:szCs w:val="20"/>
        </w:rPr>
        <w:tab/>
        <w:t xml:space="preserve">Stanislaw </w:t>
      </w:r>
      <w:proofErr w:type="spellStart"/>
      <w:r w:rsidR="00CC79A2" w:rsidRPr="00B50A9F">
        <w:rPr>
          <w:sz w:val="20"/>
          <w:szCs w:val="20"/>
        </w:rPr>
        <w:t>Boguś</w:t>
      </w:r>
      <w:proofErr w:type="spellEnd"/>
    </w:p>
    <w:p w14:paraId="773521E1" w14:textId="6BD1CFE4" w:rsidR="00095960" w:rsidRPr="00B50A9F" w:rsidRDefault="00095960" w:rsidP="00CD1E9F">
      <w:pPr>
        <w:spacing w:line="240" w:lineRule="auto"/>
        <w:contextualSpacing/>
        <w:rPr>
          <w:sz w:val="20"/>
          <w:szCs w:val="20"/>
        </w:rPr>
      </w:pPr>
      <w:r w:rsidRPr="00B50A9F">
        <w:rPr>
          <w:sz w:val="20"/>
          <w:szCs w:val="20"/>
        </w:rPr>
        <w:tab/>
      </w:r>
      <w:r w:rsidRPr="00B50A9F">
        <w:rPr>
          <w:sz w:val="20"/>
          <w:szCs w:val="20"/>
        </w:rPr>
        <w:tab/>
      </w:r>
      <w:r w:rsidRPr="00B50A9F">
        <w:rPr>
          <w:sz w:val="20"/>
          <w:szCs w:val="20"/>
        </w:rPr>
        <w:tab/>
      </w:r>
      <w:r w:rsidRPr="00B50A9F">
        <w:rPr>
          <w:sz w:val="20"/>
          <w:szCs w:val="20"/>
        </w:rPr>
        <w:tab/>
      </w:r>
      <w:r w:rsidRPr="00B50A9F">
        <w:rPr>
          <w:sz w:val="20"/>
          <w:szCs w:val="20"/>
        </w:rPr>
        <w:tab/>
      </w:r>
      <w:r w:rsidRPr="00B50A9F">
        <w:rPr>
          <w:sz w:val="20"/>
          <w:szCs w:val="20"/>
        </w:rPr>
        <w:tab/>
      </w:r>
      <w:r w:rsidR="00AC5631" w:rsidRPr="00B50A9F">
        <w:rPr>
          <w:sz w:val="20"/>
          <w:szCs w:val="20"/>
        </w:rPr>
        <w:t xml:space="preserve">02-811 Varšava, </w:t>
      </w:r>
      <w:proofErr w:type="spellStart"/>
      <w:r w:rsidR="00B50A9F" w:rsidRPr="00B50A9F">
        <w:rPr>
          <w:sz w:val="20"/>
          <w:szCs w:val="20"/>
        </w:rPr>
        <w:t>Pustułeczki</w:t>
      </w:r>
      <w:proofErr w:type="spellEnd"/>
      <w:r w:rsidR="00AC5631" w:rsidRPr="00B50A9F">
        <w:rPr>
          <w:sz w:val="20"/>
          <w:szCs w:val="20"/>
        </w:rPr>
        <w:t xml:space="preserve"> 16/15</w:t>
      </w:r>
    </w:p>
    <w:p w14:paraId="7402A001" w14:textId="556FAD1F" w:rsidR="00AC5631" w:rsidRPr="00B50A9F" w:rsidRDefault="00AC5631" w:rsidP="00CD1E9F">
      <w:pPr>
        <w:spacing w:line="240" w:lineRule="auto"/>
        <w:contextualSpacing/>
        <w:rPr>
          <w:sz w:val="20"/>
          <w:szCs w:val="20"/>
        </w:rPr>
      </w:pPr>
      <w:r w:rsidRPr="00B50A9F">
        <w:rPr>
          <w:sz w:val="20"/>
          <w:szCs w:val="20"/>
        </w:rPr>
        <w:tab/>
      </w:r>
      <w:r w:rsidRPr="00B50A9F">
        <w:rPr>
          <w:sz w:val="20"/>
          <w:szCs w:val="20"/>
        </w:rPr>
        <w:tab/>
      </w:r>
      <w:r w:rsidRPr="00B50A9F">
        <w:rPr>
          <w:sz w:val="20"/>
          <w:szCs w:val="20"/>
        </w:rPr>
        <w:tab/>
      </w:r>
      <w:r w:rsidRPr="00B50A9F">
        <w:rPr>
          <w:sz w:val="20"/>
          <w:szCs w:val="20"/>
        </w:rPr>
        <w:tab/>
      </w:r>
      <w:r w:rsidRPr="00B50A9F">
        <w:rPr>
          <w:sz w:val="20"/>
          <w:szCs w:val="20"/>
        </w:rPr>
        <w:tab/>
      </w:r>
      <w:r w:rsidRPr="00B50A9F">
        <w:rPr>
          <w:sz w:val="20"/>
          <w:szCs w:val="20"/>
        </w:rPr>
        <w:tab/>
        <w:t>Polská republika</w:t>
      </w:r>
    </w:p>
    <w:p w14:paraId="38515435" w14:textId="0675F826" w:rsidR="00AC5631" w:rsidRPr="00B50A9F" w:rsidRDefault="00AC5631" w:rsidP="00CD1E9F">
      <w:pPr>
        <w:spacing w:line="240" w:lineRule="auto"/>
        <w:contextualSpacing/>
        <w:rPr>
          <w:sz w:val="20"/>
          <w:szCs w:val="20"/>
        </w:rPr>
      </w:pPr>
      <w:r w:rsidRPr="00B50A9F">
        <w:rPr>
          <w:sz w:val="20"/>
          <w:szCs w:val="20"/>
        </w:rPr>
        <w:t>Den vzniku funkce:</w:t>
      </w:r>
      <w:r w:rsidRPr="00B50A9F">
        <w:rPr>
          <w:sz w:val="20"/>
          <w:szCs w:val="20"/>
        </w:rPr>
        <w:tab/>
      </w:r>
      <w:r w:rsidRPr="00B50A9F">
        <w:rPr>
          <w:sz w:val="20"/>
          <w:szCs w:val="20"/>
        </w:rPr>
        <w:tab/>
      </w:r>
      <w:r w:rsidRPr="00B50A9F">
        <w:rPr>
          <w:sz w:val="20"/>
          <w:szCs w:val="20"/>
        </w:rPr>
        <w:tab/>
      </w:r>
      <w:r w:rsidRPr="00B50A9F">
        <w:rPr>
          <w:sz w:val="20"/>
          <w:szCs w:val="20"/>
        </w:rPr>
        <w:tab/>
        <w:t>8. září 2017</w:t>
      </w:r>
    </w:p>
    <w:p w14:paraId="7A80F07F" w14:textId="77777777" w:rsidR="007C258C" w:rsidRPr="00B50A9F" w:rsidRDefault="00AC5631" w:rsidP="00CD1E9F">
      <w:pPr>
        <w:spacing w:line="240" w:lineRule="auto"/>
        <w:contextualSpacing/>
        <w:rPr>
          <w:sz w:val="20"/>
          <w:szCs w:val="20"/>
        </w:rPr>
      </w:pPr>
      <w:r w:rsidRPr="00B50A9F">
        <w:rPr>
          <w:sz w:val="20"/>
          <w:szCs w:val="20"/>
        </w:rPr>
        <w:t>Den vzniku členství:</w:t>
      </w:r>
      <w:r w:rsidRPr="00B50A9F">
        <w:rPr>
          <w:sz w:val="20"/>
          <w:szCs w:val="20"/>
        </w:rPr>
        <w:tab/>
      </w:r>
      <w:r w:rsidRPr="00B50A9F">
        <w:rPr>
          <w:sz w:val="20"/>
          <w:szCs w:val="20"/>
        </w:rPr>
        <w:tab/>
      </w:r>
      <w:r w:rsidRPr="00B50A9F">
        <w:rPr>
          <w:sz w:val="20"/>
          <w:szCs w:val="20"/>
        </w:rPr>
        <w:tab/>
      </w:r>
      <w:r w:rsidRPr="00B50A9F">
        <w:rPr>
          <w:sz w:val="20"/>
          <w:szCs w:val="20"/>
        </w:rPr>
        <w:tab/>
        <w:t xml:space="preserve">8. září </w:t>
      </w:r>
      <w:r w:rsidR="007C258C" w:rsidRPr="00B50A9F">
        <w:rPr>
          <w:sz w:val="20"/>
          <w:szCs w:val="20"/>
        </w:rPr>
        <w:t>2017</w:t>
      </w:r>
    </w:p>
    <w:p w14:paraId="6E35418F" w14:textId="77777777" w:rsidR="00B50A9F" w:rsidRDefault="00B50A9F" w:rsidP="00CD1E9F">
      <w:pPr>
        <w:spacing w:line="240" w:lineRule="auto"/>
        <w:contextualSpacing/>
        <w:rPr>
          <w:sz w:val="20"/>
          <w:szCs w:val="20"/>
        </w:rPr>
      </w:pPr>
    </w:p>
    <w:p w14:paraId="5E55BD5A" w14:textId="77777777" w:rsidR="00B50A9F" w:rsidRDefault="00B50A9F" w:rsidP="00CD1E9F">
      <w:pPr>
        <w:spacing w:line="240" w:lineRule="auto"/>
        <w:contextualSpacing/>
        <w:rPr>
          <w:sz w:val="20"/>
          <w:szCs w:val="20"/>
        </w:rPr>
      </w:pPr>
      <w:r w:rsidRPr="005B1E5E">
        <w:rPr>
          <w:b/>
          <w:bCs/>
          <w:sz w:val="20"/>
          <w:szCs w:val="20"/>
        </w:rPr>
        <w:t>Člen dozorčí rady: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Roman </w:t>
      </w:r>
      <w:proofErr w:type="spellStart"/>
      <w:r>
        <w:rPr>
          <w:sz w:val="20"/>
          <w:szCs w:val="20"/>
        </w:rPr>
        <w:t>Lewszyk</w:t>
      </w:r>
      <w:proofErr w:type="spellEnd"/>
    </w:p>
    <w:p w14:paraId="56D2D6B0" w14:textId="77777777" w:rsidR="006E7E0D" w:rsidRDefault="00B50A9F" w:rsidP="00CD1E9F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E7E0D">
        <w:rPr>
          <w:sz w:val="20"/>
          <w:szCs w:val="20"/>
        </w:rPr>
        <w:t xml:space="preserve">L-2629, Lucemburk, 4 </w:t>
      </w:r>
      <w:proofErr w:type="spellStart"/>
      <w:r w:rsidR="006E7E0D">
        <w:rPr>
          <w:sz w:val="20"/>
          <w:szCs w:val="20"/>
        </w:rPr>
        <w:t>Rue</w:t>
      </w:r>
      <w:proofErr w:type="spellEnd"/>
      <w:r w:rsidR="006E7E0D">
        <w:rPr>
          <w:sz w:val="20"/>
          <w:szCs w:val="20"/>
        </w:rPr>
        <w:t xml:space="preserve"> </w:t>
      </w:r>
      <w:proofErr w:type="spellStart"/>
      <w:r w:rsidR="006E7E0D">
        <w:rPr>
          <w:sz w:val="20"/>
          <w:szCs w:val="20"/>
        </w:rPr>
        <w:t>Tubis</w:t>
      </w:r>
      <w:proofErr w:type="spellEnd"/>
      <w:r w:rsidR="006E7E0D">
        <w:rPr>
          <w:sz w:val="20"/>
          <w:szCs w:val="20"/>
        </w:rPr>
        <w:t>,</w:t>
      </w:r>
    </w:p>
    <w:p w14:paraId="7C11C8FB" w14:textId="77777777" w:rsidR="006E7E0D" w:rsidRDefault="006E7E0D" w:rsidP="00CD1E9F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Lucemburské velkovévodství</w:t>
      </w:r>
    </w:p>
    <w:p w14:paraId="76BD872B" w14:textId="2DFB74C7" w:rsidR="00AC5631" w:rsidRDefault="006E7E0D" w:rsidP="00CD1E9F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Den vzniku členství: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A6192">
        <w:rPr>
          <w:sz w:val="20"/>
          <w:szCs w:val="20"/>
        </w:rPr>
        <w:t>13. července 2018</w:t>
      </w:r>
      <w:r w:rsidR="00AC5631">
        <w:rPr>
          <w:sz w:val="20"/>
          <w:szCs w:val="20"/>
        </w:rPr>
        <w:tab/>
      </w:r>
    </w:p>
    <w:p w14:paraId="22BBB22A" w14:textId="5EEBE006" w:rsidR="005B1E5E" w:rsidRDefault="005B1E5E" w:rsidP="00CD1E9F">
      <w:pPr>
        <w:spacing w:line="240" w:lineRule="auto"/>
        <w:contextualSpacing/>
        <w:rPr>
          <w:sz w:val="20"/>
          <w:szCs w:val="20"/>
        </w:rPr>
      </w:pPr>
    </w:p>
    <w:p w14:paraId="19FE3FB7" w14:textId="49DF1AC8" w:rsidR="004E3C3E" w:rsidRDefault="004E3C3E" w:rsidP="00CD1E9F">
      <w:pPr>
        <w:spacing w:line="240" w:lineRule="auto"/>
        <w:contextualSpacing/>
        <w:rPr>
          <w:sz w:val="20"/>
          <w:szCs w:val="20"/>
        </w:rPr>
      </w:pPr>
    </w:p>
    <w:p w14:paraId="0F13598E" w14:textId="745F4977" w:rsidR="004E3C3E" w:rsidRDefault="004E3C3E" w:rsidP="00CD1E9F">
      <w:pPr>
        <w:spacing w:line="240" w:lineRule="auto"/>
        <w:contextualSpacing/>
        <w:rPr>
          <w:sz w:val="20"/>
          <w:szCs w:val="20"/>
        </w:rPr>
      </w:pPr>
    </w:p>
    <w:p w14:paraId="069252DE" w14:textId="3681D335" w:rsidR="004E3C3E" w:rsidRDefault="004E3C3E" w:rsidP="00CD1E9F">
      <w:pPr>
        <w:spacing w:line="240" w:lineRule="auto"/>
        <w:contextualSpacing/>
        <w:rPr>
          <w:sz w:val="20"/>
          <w:szCs w:val="20"/>
        </w:rPr>
      </w:pPr>
    </w:p>
    <w:p w14:paraId="2D9079D0" w14:textId="1A9DE713" w:rsidR="004E3C3E" w:rsidRDefault="004E3C3E" w:rsidP="00CD1E9F">
      <w:pPr>
        <w:spacing w:line="240" w:lineRule="auto"/>
        <w:contextualSpacing/>
        <w:rPr>
          <w:sz w:val="20"/>
          <w:szCs w:val="20"/>
        </w:rPr>
      </w:pPr>
    </w:p>
    <w:p w14:paraId="36B67475" w14:textId="77777777" w:rsidR="004E3C3E" w:rsidRDefault="004E3C3E" w:rsidP="00CD1E9F">
      <w:pPr>
        <w:spacing w:line="240" w:lineRule="auto"/>
        <w:contextualSpacing/>
        <w:rPr>
          <w:sz w:val="20"/>
          <w:szCs w:val="20"/>
        </w:rPr>
      </w:pPr>
    </w:p>
    <w:p w14:paraId="694C9D4D" w14:textId="7FCD6DB2" w:rsidR="005B1E5E" w:rsidRDefault="005B1E5E" w:rsidP="00CD1E9F">
      <w:pPr>
        <w:spacing w:line="240" w:lineRule="auto"/>
        <w:contextualSpacing/>
        <w:rPr>
          <w:sz w:val="20"/>
          <w:szCs w:val="20"/>
        </w:rPr>
      </w:pPr>
      <w:r w:rsidRPr="00DF1EA7">
        <w:rPr>
          <w:b/>
          <w:bCs/>
          <w:sz w:val="20"/>
          <w:szCs w:val="20"/>
        </w:rPr>
        <w:t>Předmět podnikání</w:t>
      </w:r>
      <w:r>
        <w:rPr>
          <w:sz w:val="20"/>
          <w:szCs w:val="20"/>
        </w:rPr>
        <w:t>:</w:t>
      </w:r>
    </w:p>
    <w:p w14:paraId="1D33724C" w14:textId="55A47AFB" w:rsidR="00DF1EA7" w:rsidRDefault="00DF1EA7" w:rsidP="00CD1E9F">
      <w:pPr>
        <w:spacing w:line="240" w:lineRule="auto"/>
        <w:contextualSpacing/>
        <w:rPr>
          <w:sz w:val="20"/>
          <w:szCs w:val="20"/>
        </w:rPr>
      </w:pPr>
      <w:bookmarkStart w:id="0" w:name="_Hlk70608525"/>
      <w:r w:rsidRPr="00DF1EA7">
        <w:rPr>
          <w:sz w:val="20"/>
          <w:szCs w:val="20"/>
        </w:rPr>
        <w:t>Pronájem nemovitostí, bytů a nebytových prostor</w:t>
      </w:r>
    </w:p>
    <w:bookmarkEnd w:id="0"/>
    <w:p w14:paraId="220ED8FC" w14:textId="77777777" w:rsidR="00A1009E" w:rsidRPr="00DF1EA7" w:rsidRDefault="00A1009E" w:rsidP="00CD1E9F">
      <w:pPr>
        <w:spacing w:line="240" w:lineRule="auto"/>
        <w:contextualSpacing/>
        <w:rPr>
          <w:sz w:val="20"/>
          <w:szCs w:val="20"/>
        </w:rPr>
      </w:pPr>
    </w:p>
    <w:p w14:paraId="59B49816" w14:textId="77777777" w:rsidR="00DF1EA7" w:rsidRPr="00DF1EA7" w:rsidRDefault="00DF1EA7" w:rsidP="00CD1E9F">
      <w:pPr>
        <w:spacing w:line="240" w:lineRule="auto"/>
        <w:contextualSpacing/>
        <w:rPr>
          <w:sz w:val="20"/>
          <w:szCs w:val="20"/>
        </w:rPr>
      </w:pPr>
      <w:r w:rsidRPr="00DF1EA7">
        <w:rPr>
          <w:sz w:val="20"/>
          <w:szCs w:val="20"/>
        </w:rPr>
        <w:t>Výkon činnosti obchodníka s cennými papíry v rozsahu povolení uděleném dle zvláštního zákona:</w:t>
      </w:r>
    </w:p>
    <w:p w14:paraId="003B72F7" w14:textId="77777777" w:rsidR="00DF1EA7" w:rsidRPr="00DF1EA7" w:rsidRDefault="00DF1EA7" w:rsidP="00CD1E9F">
      <w:pPr>
        <w:spacing w:line="240" w:lineRule="auto"/>
        <w:contextualSpacing/>
        <w:rPr>
          <w:sz w:val="20"/>
          <w:szCs w:val="20"/>
        </w:rPr>
      </w:pPr>
      <w:r w:rsidRPr="00DF1EA7">
        <w:rPr>
          <w:sz w:val="20"/>
          <w:szCs w:val="20"/>
        </w:rPr>
        <w:t>- přijímání a předávaní pokynů týkajících se investičních nástrojů, a to ve vztahu k investičním</w:t>
      </w:r>
    </w:p>
    <w:p w14:paraId="03B62196" w14:textId="77777777" w:rsidR="00DF1EA7" w:rsidRPr="00DF1EA7" w:rsidRDefault="00DF1EA7" w:rsidP="00CD1E9F">
      <w:pPr>
        <w:spacing w:line="240" w:lineRule="auto"/>
        <w:contextualSpacing/>
        <w:rPr>
          <w:sz w:val="20"/>
          <w:szCs w:val="20"/>
        </w:rPr>
      </w:pPr>
      <w:r w:rsidRPr="00DF1EA7">
        <w:rPr>
          <w:sz w:val="20"/>
          <w:szCs w:val="20"/>
        </w:rPr>
        <w:t>nástrojům podle § 3 odst. 1 písm. B) zákona č. 256/2004 Sb., v platném znění,</w:t>
      </w:r>
    </w:p>
    <w:p w14:paraId="7D331F47" w14:textId="77777777" w:rsidR="00DF1EA7" w:rsidRPr="00DF1EA7" w:rsidRDefault="00DF1EA7" w:rsidP="00CD1E9F">
      <w:pPr>
        <w:spacing w:line="240" w:lineRule="auto"/>
        <w:contextualSpacing/>
        <w:rPr>
          <w:sz w:val="20"/>
          <w:szCs w:val="20"/>
        </w:rPr>
      </w:pPr>
      <w:r w:rsidRPr="00DF1EA7">
        <w:rPr>
          <w:sz w:val="20"/>
          <w:szCs w:val="20"/>
        </w:rPr>
        <w:t>- podle § 4 odst. 1 písm. d) zákona č. 256/2004 Sb., v platném znění, investiční výzkum a</w:t>
      </w:r>
    </w:p>
    <w:p w14:paraId="2D43E050" w14:textId="77777777" w:rsidR="00DF1EA7" w:rsidRPr="00DF1EA7" w:rsidRDefault="00DF1EA7" w:rsidP="00CD1E9F">
      <w:pPr>
        <w:spacing w:line="240" w:lineRule="auto"/>
        <w:contextualSpacing/>
        <w:rPr>
          <w:sz w:val="20"/>
          <w:szCs w:val="20"/>
        </w:rPr>
      </w:pPr>
      <w:r w:rsidRPr="00DF1EA7">
        <w:rPr>
          <w:sz w:val="20"/>
          <w:szCs w:val="20"/>
        </w:rPr>
        <w:t>finanční analýza nebo jiné formy obecných doporučení týkajících se obchodování</w:t>
      </w:r>
    </w:p>
    <w:p w14:paraId="200137F4" w14:textId="77777777" w:rsidR="00DF1EA7" w:rsidRPr="00DF1EA7" w:rsidRDefault="00DF1EA7" w:rsidP="00CD1E9F">
      <w:pPr>
        <w:spacing w:line="240" w:lineRule="auto"/>
        <w:contextualSpacing/>
        <w:rPr>
          <w:sz w:val="20"/>
          <w:szCs w:val="20"/>
        </w:rPr>
      </w:pPr>
      <w:r w:rsidRPr="00DF1EA7">
        <w:rPr>
          <w:sz w:val="20"/>
          <w:szCs w:val="20"/>
        </w:rPr>
        <w:t>s investičními nástroji, a to ve vztahu k investičním nástrojům podle § 3 odst. 1 písm. b)</w:t>
      </w:r>
    </w:p>
    <w:p w14:paraId="06F650F6" w14:textId="2EA70CC5" w:rsidR="005B1E5E" w:rsidRDefault="00DF1EA7" w:rsidP="00CD1E9F">
      <w:pPr>
        <w:spacing w:line="240" w:lineRule="auto"/>
        <w:contextualSpacing/>
        <w:rPr>
          <w:sz w:val="20"/>
          <w:szCs w:val="20"/>
        </w:rPr>
      </w:pPr>
      <w:r w:rsidRPr="00DF1EA7">
        <w:rPr>
          <w:sz w:val="20"/>
          <w:szCs w:val="20"/>
        </w:rPr>
        <w:t>zákona č. 256/2004 Sb., v platném znění.</w:t>
      </w:r>
    </w:p>
    <w:p w14:paraId="59A1B782" w14:textId="2C09DD2E" w:rsidR="00A1009E" w:rsidRDefault="00A1009E" w:rsidP="00CD1E9F">
      <w:pPr>
        <w:spacing w:line="240" w:lineRule="auto"/>
        <w:contextualSpacing/>
        <w:rPr>
          <w:sz w:val="20"/>
          <w:szCs w:val="20"/>
        </w:rPr>
      </w:pPr>
    </w:p>
    <w:p w14:paraId="1176F738" w14:textId="4FF5B99E" w:rsidR="00A1009E" w:rsidRDefault="00A1009E" w:rsidP="00CD1E9F">
      <w:pPr>
        <w:spacing w:line="240" w:lineRule="auto"/>
        <w:contextualSpacing/>
        <w:rPr>
          <w:b/>
          <w:bCs/>
          <w:sz w:val="20"/>
          <w:szCs w:val="20"/>
        </w:rPr>
      </w:pPr>
      <w:r w:rsidRPr="004D564D">
        <w:rPr>
          <w:b/>
          <w:bCs/>
          <w:sz w:val="20"/>
          <w:szCs w:val="20"/>
        </w:rPr>
        <w:t xml:space="preserve">Změny provedené v obchodním rejstříku v účetním období </w:t>
      </w:r>
      <w:r w:rsidR="00CD1E9F" w:rsidRPr="004D564D">
        <w:rPr>
          <w:b/>
          <w:bCs/>
          <w:sz w:val="20"/>
          <w:szCs w:val="20"/>
        </w:rPr>
        <w:t>202</w:t>
      </w:r>
      <w:r w:rsidR="000C58E9">
        <w:rPr>
          <w:b/>
          <w:bCs/>
          <w:sz w:val="20"/>
          <w:szCs w:val="20"/>
        </w:rPr>
        <w:t>1</w:t>
      </w:r>
      <w:r w:rsidR="00CD1E9F" w:rsidRPr="004D564D">
        <w:rPr>
          <w:b/>
          <w:bCs/>
          <w:sz w:val="20"/>
          <w:szCs w:val="20"/>
        </w:rPr>
        <w:t>:</w:t>
      </w:r>
    </w:p>
    <w:p w14:paraId="256AD44E" w14:textId="7542264B" w:rsidR="00A3145A" w:rsidRDefault="00A3145A" w:rsidP="00CD1E9F">
      <w:pPr>
        <w:spacing w:line="240" w:lineRule="auto"/>
        <w:contextualSpacing/>
        <w:rPr>
          <w:b/>
          <w:bCs/>
          <w:sz w:val="20"/>
          <w:szCs w:val="20"/>
        </w:rPr>
      </w:pPr>
    </w:p>
    <w:p w14:paraId="05C40515" w14:textId="77777777" w:rsidR="008946CC" w:rsidRDefault="008946CC" w:rsidP="00CD1E9F">
      <w:pPr>
        <w:spacing w:line="240" w:lineRule="auto"/>
        <w:contextualSpacing/>
        <w:rPr>
          <w:b/>
          <w:bCs/>
          <w:sz w:val="20"/>
          <w:szCs w:val="20"/>
        </w:rPr>
      </w:pPr>
    </w:p>
    <w:p w14:paraId="4C10DCF2" w14:textId="69D4952B" w:rsidR="005123F7" w:rsidRDefault="00DF3C5F" w:rsidP="00CD1E9F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Změna jediného akcionáře:</w:t>
      </w:r>
    </w:p>
    <w:p w14:paraId="4B3F9BE9" w14:textId="77777777" w:rsidR="00722298" w:rsidRPr="00EB57E1" w:rsidRDefault="00722298" w:rsidP="00722298">
      <w:pPr>
        <w:spacing w:line="240" w:lineRule="auto"/>
        <w:contextualSpacing/>
        <w:rPr>
          <w:sz w:val="20"/>
          <w:szCs w:val="20"/>
        </w:rPr>
      </w:pPr>
      <w:r w:rsidRPr="00EB57E1">
        <w:rPr>
          <w:b/>
          <w:bCs/>
          <w:sz w:val="20"/>
          <w:szCs w:val="20"/>
        </w:rPr>
        <w:t>Jediný akcionář:</w:t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EB57E1">
        <w:rPr>
          <w:sz w:val="20"/>
          <w:szCs w:val="20"/>
        </w:rPr>
        <w:t>Moventum</w:t>
      </w:r>
      <w:proofErr w:type="spellEnd"/>
      <w:r w:rsidRPr="00EB57E1">
        <w:rPr>
          <w:sz w:val="20"/>
          <w:szCs w:val="20"/>
        </w:rPr>
        <w:t xml:space="preserve"> </w:t>
      </w:r>
      <w:proofErr w:type="spellStart"/>
      <w:r w:rsidRPr="00EB57E1">
        <w:rPr>
          <w:sz w:val="20"/>
          <w:szCs w:val="20"/>
        </w:rPr>
        <w:t>Sp</w:t>
      </w:r>
      <w:proofErr w:type="spellEnd"/>
      <w:r w:rsidRPr="00EB57E1">
        <w:rPr>
          <w:sz w:val="20"/>
          <w:szCs w:val="20"/>
        </w:rPr>
        <w:t>. z o. o.</w:t>
      </w:r>
    </w:p>
    <w:p w14:paraId="624D19ED" w14:textId="77777777" w:rsidR="00722298" w:rsidRPr="00EB57E1" w:rsidRDefault="00722298" w:rsidP="00722298">
      <w:pPr>
        <w:spacing w:line="240" w:lineRule="auto"/>
        <w:contextualSpacing/>
        <w:rPr>
          <w:sz w:val="20"/>
          <w:szCs w:val="20"/>
        </w:rPr>
      </w:pP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  <w:t>02-577 Varšava</w:t>
      </w:r>
    </w:p>
    <w:p w14:paraId="42E88299" w14:textId="77777777" w:rsidR="00722298" w:rsidRPr="00EB57E1" w:rsidRDefault="00722298" w:rsidP="00722298">
      <w:pPr>
        <w:spacing w:line="240" w:lineRule="auto"/>
        <w:contextualSpacing/>
        <w:rPr>
          <w:sz w:val="20"/>
          <w:szCs w:val="20"/>
        </w:rPr>
      </w:pP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  <w:t xml:space="preserve">ul. </w:t>
      </w:r>
      <w:proofErr w:type="spellStart"/>
      <w:r w:rsidRPr="00EB57E1">
        <w:rPr>
          <w:sz w:val="20"/>
          <w:szCs w:val="20"/>
        </w:rPr>
        <w:t>Cybernetyki</w:t>
      </w:r>
      <w:proofErr w:type="spellEnd"/>
      <w:r w:rsidRPr="00EB57E1">
        <w:rPr>
          <w:sz w:val="20"/>
          <w:szCs w:val="20"/>
        </w:rPr>
        <w:t xml:space="preserve"> 21</w:t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</w:p>
    <w:p w14:paraId="7BA6DB7F" w14:textId="6CE6F7D4" w:rsidR="00722298" w:rsidRDefault="00722298" w:rsidP="00722298">
      <w:pPr>
        <w:spacing w:line="240" w:lineRule="auto"/>
        <w:contextualSpacing/>
        <w:rPr>
          <w:b/>
          <w:bCs/>
          <w:sz w:val="20"/>
          <w:szCs w:val="20"/>
        </w:rPr>
      </w:pP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  <w:t>Polská republika</w:t>
      </w:r>
    </w:p>
    <w:p w14:paraId="6922D782" w14:textId="3F05A2EA" w:rsidR="00A3145A" w:rsidRDefault="006B041E" w:rsidP="00CD1E9F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Zapsáno: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8. září 2017</w:t>
      </w:r>
    </w:p>
    <w:p w14:paraId="5647BA22" w14:textId="1E181176" w:rsidR="006B041E" w:rsidRPr="006B041E" w:rsidRDefault="006B041E" w:rsidP="00CD1E9F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Vymazáno: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6. srpna 2021</w:t>
      </w:r>
    </w:p>
    <w:p w14:paraId="0A22F05E" w14:textId="796C0C21" w:rsidR="00722298" w:rsidRDefault="00722298" w:rsidP="00CD1E9F">
      <w:pPr>
        <w:spacing w:line="240" w:lineRule="auto"/>
        <w:contextualSpacing/>
        <w:rPr>
          <w:b/>
          <w:bCs/>
          <w:sz w:val="20"/>
          <w:szCs w:val="20"/>
        </w:rPr>
      </w:pPr>
    </w:p>
    <w:p w14:paraId="411A40DB" w14:textId="2736D692" w:rsidR="00722298" w:rsidRDefault="00722298" w:rsidP="00CD1E9F">
      <w:pPr>
        <w:spacing w:line="240" w:lineRule="auto"/>
        <w:contextualSpacing/>
        <w:rPr>
          <w:b/>
          <w:bCs/>
          <w:sz w:val="20"/>
          <w:szCs w:val="20"/>
        </w:rPr>
      </w:pPr>
    </w:p>
    <w:p w14:paraId="7DD25DAD" w14:textId="77777777" w:rsidR="00722298" w:rsidRDefault="00722298" w:rsidP="00CD1E9F">
      <w:pPr>
        <w:spacing w:line="240" w:lineRule="auto"/>
        <w:contextualSpacing/>
        <w:rPr>
          <w:b/>
          <w:bCs/>
          <w:sz w:val="20"/>
          <w:szCs w:val="20"/>
        </w:rPr>
      </w:pPr>
    </w:p>
    <w:p w14:paraId="75D1B0AC" w14:textId="053C8096" w:rsidR="00A3145A" w:rsidRDefault="00DF3C5F" w:rsidP="00CD1E9F">
      <w:pPr>
        <w:spacing w:line="240" w:lineRule="auto"/>
        <w:contextualSpacing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Změna v členstvu představenstva:</w:t>
      </w:r>
    </w:p>
    <w:p w14:paraId="072C0E81" w14:textId="77777777" w:rsidR="00DF3C5F" w:rsidRDefault="00DF3C5F" w:rsidP="00CD1E9F">
      <w:pPr>
        <w:spacing w:line="240" w:lineRule="auto"/>
        <w:contextualSpacing/>
        <w:rPr>
          <w:b/>
          <w:bCs/>
          <w:sz w:val="20"/>
          <w:szCs w:val="20"/>
        </w:rPr>
      </w:pPr>
    </w:p>
    <w:p w14:paraId="0DE6FC19" w14:textId="77777777" w:rsidR="00A3145A" w:rsidRPr="00EB57E1" w:rsidRDefault="00A3145A" w:rsidP="00A3145A">
      <w:pPr>
        <w:spacing w:line="240" w:lineRule="auto"/>
        <w:contextualSpacing/>
        <w:rPr>
          <w:sz w:val="20"/>
          <w:szCs w:val="20"/>
        </w:rPr>
      </w:pPr>
      <w:r w:rsidRPr="00EB57E1">
        <w:rPr>
          <w:b/>
          <w:bCs/>
          <w:sz w:val="20"/>
          <w:szCs w:val="20"/>
        </w:rPr>
        <w:t>Člen představenstva:</w:t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  <w:t xml:space="preserve">Adam </w:t>
      </w:r>
      <w:proofErr w:type="spellStart"/>
      <w:r w:rsidRPr="00EB57E1">
        <w:rPr>
          <w:sz w:val="20"/>
          <w:szCs w:val="20"/>
        </w:rPr>
        <w:t>Sasiadek</w:t>
      </w:r>
      <w:proofErr w:type="spellEnd"/>
    </w:p>
    <w:p w14:paraId="71620107" w14:textId="77777777" w:rsidR="00A3145A" w:rsidRPr="00EB57E1" w:rsidRDefault="00A3145A" w:rsidP="00A3145A">
      <w:pPr>
        <w:spacing w:line="240" w:lineRule="auto"/>
        <w:ind w:left="3540" w:firstLine="708"/>
        <w:contextualSpacing/>
        <w:rPr>
          <w:sz w:val="20"/>
          <w:szCs w:val="20"/>
        </w:rPr>
      </w:pPr>
      <w:r w:rsidRPr="00EB57E1">
        <w:rPr>
          <w:sz w:val="20"/>
          <w:szCs w:val="20"/>
        </w:rPr>
        <w:t xml:space="preserve">30-376 </w:t>
      </w:r>
      <w:proofErr w:type="spellStart"/>
      <w:r w:rsidRPr="00EB57E1">
        <w:rPr>
          <w:sz w:val="20"/>
          <w:szCs w:val="20"/>
        </w:rPr>
        <w:t>Krakow</w:t>
      </w:r>
      <w:proofErr w:type="spellEnd"/>
      <w:r w:rsidRPr="00EB57E1">
        <w:rPr>
          <w:sz w:val="20"/>
          <w:szCs w:val="20"/>
        </w:rPr>
        <w:t xml:space="preserve">, Ul. </w:t>
      </w:r>
      <w:proofErr w:type="spellStart"/>
      <w:r w:rsidRPr="00EB57E1">
        <w:rPr>
          <w:sz w:val="20"/>
          <w:szCs w:val="20"/>
        </w:rPr>
        <w:t>Sodowa</w:t>
      </w:r>
      <w:proofErr w:type="spellEnd"/>
      <w:r w:rsidRPr="00EB57E1">
        <w:rPr>
          <w:sz w:val="20"/>
          <w:szCs w:val="20"/>
        </w:rPr>
        <w:t xml:space="preserve"> </w:t>
      </w:r>
      <w:proofErr w:type="gramStart"/>
      <w:r w:rsidRPr="00EB57E1">
        <w:rPr>
          <w:sz w:val="20"/>
          <w:szCs w:val="20"/>
        </w:rPr>
        <w:t>44a</w:t>
      </w:r>
      <w:proofErr w:type="gramEnd"/>
      <w:r w:rsidRPr="00EB57E1">
        <w:rPr>
          <w:sz w:val="20"/>
          <w:szCs w:val="20"/>
        </w:rPr>
        <w:t xml:space="preserve">, </w:t>
      </w:r>
    </w:p>
    <w:p w14:paraId="57CE615A" w14:textId="77777777" w:rsidR="00A3145A" w:rsidRPr="00EB57E1" w:rsidRDefault="00A3145A" w:rsidP="00A3145A">
      <w:pPr>
        <w:spacing w:line="240" w:lineRule="auto"/>
        <w:ind w:left="3540" w:firstLine="708"/>
        <w:contextualSpacing/>
        <w:rPr>
          <w:sz w:val="20"/>
          <w:szCs w:val="20"/>
        </w:rPr>
      </w:pPr>
      <w:r w:rsidRPr="00EB57E1">
        <w:rPr>
          <w:sz w:val="20"/>
          <w:szCs w:val="20"/>
        </w:rPr>
        <w:t>Polská republika</w:t>
      </w:r>
    </w:p>
    <w:p w14:paraId="2379A49F" w14:textId="77777777" w:rsidR="00A3145A" w:rsidRPr="00EB57E1" w:rsidRDefault="00A3145A" w:rsidP="00A3145A">
      <w:pPr>
        <w:spacing w:line="240" w:lineRule="auto"/>
        <w:contextualSpacing/>
        <w:rPr>
          <w:sz w:val="20"/>
          <w:szCs w:val="20"/>
        </w:rPr>
      </w:pPr>
      <w:r w:rsidRPr="00EB57E1">
        <w:rPr>
          <w:sz w:val="20"/>
          <w:szCs w:val="20"/>
        </w:rPr>
        <w:t>Den vzniku členství:</w:t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  <w:t>13. července 2018</w:t>
      </w:r>
    </w:p>
    <w:p w14:paraId="02234E6E" w14:textId="0EBD3F45" w:rsidR="00A3145A" w:rsidRPr="003B4F7B" w:rsidRDefault="008946CC" w:rsidP="00CD1E9F">
      <w:pPr>
        <w:spacing w:line="240" w:lineRule="auto"/>
        <w:contextualSpacing/>
        <w:rPr>
          <w:sz w:val="20"/>
          <w:szCs w:val="20"/>
        </w:rPr>
      </w:pPr>
      <w:r w:rsidRPr="003B4F7B">
        <w:rPr>
          <w:sz w:val="20"/>
          <w:szCs w:val="20"/>
        </w:rPr>
        <w:t>Den zániku čle</w:t>
      </w:r>
      <w:r w:rsidR="003B4F7B">
        <w:rPr>
          <w:sz w:val="20"/>
          <w:szCs w:val="20"/>
        </w:rPr>
        <w:t>nství:</w:t>
      </w:r>
      <w:r w:rsidR="003B4F7B">
        <w:rPr>
          <w:sz w:val="20"/>
          <w:szCs w:val="20"/>
        </w:rPr>
        <w:tab/>
      </w:r>
      <w:r w:rsidR="003B4F7B">
        <w:rPr>
          <w:sz w:val="20"/>
          <w:szCs w:val="20"/>
        </w:rPr>
        <w:tab/>
      </w:r>
      <w:r w:rsidR="003B4F7B">
        <w:rPr>
          <w:sz w:val="20"/>
          <w:szCs w:val="20"/>
        </w:rPr>
        <w:tab/>
      </w:r>
      <w:r w:rsidR="003B4F7B">
        <w:rPr>
          <w:sz w:val="20"/>
          <w:szCs w:val="20"/>
        </w:rPr>
        <w:tab/>
        <w:t>2. července 2021</w:t>
      </w:r>
    </w:p>
    <w:p w14:paraId="7DC93AEE" w14:textId="2BE6A6C9" w:rsidR="005123F7" w:rsidRDefault="005123F7" w:rsidP="00CD1E9F">
      <w:pPr>
        <w:spacing w:line="240" w:lineRule="auto"/>
        <w:contextualSpacing/>
        <w:rPr>
          <w:b/>
          <w:bCs/>
          <w:sz w:val="20"/>
          <w:szCs w:val="20"/>
        </w:rPr>
      </w:pPr>
    </w:p>
    <w:p w14:paraId="4A993D44" w14:textId="73D04825" w:rsidR="005123F7" w:rsidRDefault="005123F7" w:rsidP="00CD1E9F">
      <w:pPr>
        <w:spacing w:line="240" w:lineRule="auto"/>
        <w:contextualSpacing/>
        <w:rPr>
          <w:b/>
          <w:bCs/>
          <w:sz w:val="20"/>
          <w:szCs w:val="20"/>
        </w:rPr>
      </w:pPr>
    </w:p>
    <w:p w14:paraId="5EAF8A87" w14:textId="77777777" w:rsidR="00CD1E9F" w:rsidRPr="00EB57E1" w:rsidRDefault="00CD1E9F" w:rsidP="00CD1E9F">
      <w:pPr>
        <w:spacing w:line="240" w:lineRule="auto"/>
        <w:contextualSpacing/>
        <w:rPr>
          <w:sz w:val="20"/>
          <w:szCs w:val="20"/>
        </w:rPr>
      </w:pPr>
    </w:p>
    <w:p w14:paraId="28C7823B" w14:textId="77777777" w:rsidR="000A1080" w:rsidRPr="000A1080" w:rsidRDefault="000A1080" w:rsidP="00BF6B7E">
      <w:pPr>
        <w:spacing w:line="240" w:lineRule="auto"/>
        <w:contextualSpacing/>
        <w:rPr>
          <w:sz w:val="20"/>
          <w:szCs w:val="20"/>
        </w:rPr>
      </w:pPr>
      <w:r w:rsidRPr="000A1080">
        <w:rPr>
          <w:sz w:val="20"/>
          <w:szCs w:val="20"/>
        </w:rPr>
        <w:t>Společnost ve sledovaném účetním období nevlastnila podíl na základním kapitálu jiných obchodních</w:t>
      </w:r>
    </w:p>
    <w:p w14:paraId="08DBD3E6" w14:textId="0F774577" w:rsidR="000A1080" w:rsidRDefault="000A1080" w:rsidP="00BF6B7E">
      <w:pPr>
        <w:spacing w:line="240" w:lineRule="auto"/>
        <w:contextualSpacing/>
        <w:rPr>
          <w:sz w:val="20"/>
          <w:szCs w:val="20"/>
        </w:rPr>
      </w:pPr>
      <w:r w:rsidRPr="000A1080">
        <w:rPr>
          <w:sz w:val="20"/>
          <w:szCs w:val="20"/>
        </w:rPr>
        <w:t>společností a nebyla v žádném subjektu společníkem s neomezeným ručením.</w:t>
      </w:r>
    </w:p>
    <w:p w14:paraId="6DB09B81" w14:textId="77777777" w:rsidR="00BF6B7E" w:rsidRPr="000A1080" w:rsidRDefault="00BF6B7E" w:rsidP="00BF6B7E">
      <w:pPr>
        <w:spacing w:line="240" w:lineRule="auto"/>
        <w:contextualSpacing/>
        <w:rPr>
          <w:sz w:val="20"/>
          <w:szCs w:val="20"/>
        </w:rPr>
      </w:pPr>
    </w:p>
    <w:p w14:paraId="745CD673" w14:textId="2FBD3CC3" w:rsidR="000A1080" w:rsidRDefault="000A1080" w:rsidP="00BF6B7E">
      <w:pPr>
        <w:spacing w:line="240" w:lineRule="auto"/>
        <w:contextualSpacing/>
        <w:rPr>
          <w:sz w:val="20"/>
          <w:szCs w:val="20"/>
        </w:rPr>
      </w:pPr>
      <w:r w:rsidRPr="00C74652">
        <w:rPr>
          <w:sz w:val="20"/>
          <w:szCs w:val="20"/>
        </w:rPr>
        <w:t>Členům statutárního orgánu byly poskytnuty odměny v roce 20</w:t>
      </w:r>
      <w:r w:rsidR="00BF6B7E" w:rsidRPr="00C74652">
        <w:rPr>
          <w:sz w:val="20"/>
          <w:szCs w:val="20"/>
        </w:rPr>
        <w:t>2</w:t>
      </w:r>
      <w:r w:rsidR="003B4F7B" w:rsidRPr="00C74652">
        <w:rPr>
          <w:sz w:val="20"/>
          <w:szCs w:val="20"/>
        </w:rPr>
        <w:t>1</w:t>
      </w:r>
      <w:r w:rsidR="008219A1" w:rsidRPr="00C74652">
        <w:rPr>
          <w:sz w:val="20"/>
          <w:szCs w:val="20"/>
        </w:rPr>
        <w:t xml:space="preserve"> </w:t>
      </w:r>
      <w:r w:rsidR="00C74652" w:rsidRPr="00C74652">
        <w:rPr>
          <w:sz w:val="20"/>
          <w:szCs w:val="20"/>
        </w:rPr>
        <w:t>v celkové výši 150 tis. Kč.</w:t>
      </w:r>
    </w:p>
    <w:p w14:paraId="649CCA83" w14:textId="77777777" w:rsidR="00BF6B7E" w:rsidRPr="000A1080" w:rsidRDefault="00BF6B7E" w:rsidP="00BF6B7E">
      <w:pPr>
        <w:spacing w:line="240" w:lineRule="auto"/>
        <w:contextualSpacing/>
        <w:rPr>
          <w:sz w:val="20"/>
          <w:szCs w:val="20"/>
        </w:rPr>
      </w:pPr>
    </w:p>
    <w:p w14:paraId="289BE6F3" w14:textId="77777777" w:rsidR="000A1080" w:rsidRPr="000A1080" w:rsidRDefault="000A1080" w:rsidP="00BF6B7E">
      <w:pPr>
        <w:spacing w:line="240" w:lineRule="auto"/>
        <w:contextualSpacing/>
        <w:rPr>
          <w:sz w:val="20"/>
          <w:szCs w:val="20"/>
        </w:rPr>
      </w:pPr>
      <w:r w:rsidRPr="000A1080">
        <w:rPr>
          <w:sz w:val="20"/>
          <w:szCs w:val="20"/>
        </w:rPr>
        <w:t>Členům statutárního a dozorčího orgánu nebyly poskytnuty žádné půjčky, záruky ani jiná peněžní</w:t>
      </w:r>
    </w:p>
    <w:p w14:paraId="7FF7C4C7" w14:textId="77777777" w:rsidR="000A1080" w:rsidRPr="000A1080" w:rsidRDefault="000A1080" w:rsidP="00BF6B7E">
      <w:pPr>
        <w:spacing w:line="240" w:lineRule="auto"/>
        <w:contextualSpacing/>
        <w:rPr>
          <w:sz w:val="20"/>
          <w:szCs w:val="20"/>
        </w:rPr>
      </w:pPr>
      <w:r w:rsidRPr="000A1080">
        <w:rPr>
          <w:sz w:val="20"/>
          <w:szCs w:val="20"/>
        </w:rPr>
        <w:t>anebo naturální plnění. Společnost nemá žádné sjednané penzijní závazky související s členem</w:t>
      </w:r>
    </w:p>
    <w:p w14:paraId="5F44F197" w14:textId="067F43DC" w:rsidR="000A1080" w:rsidRDefault="000A1080" w:rsidP="00BF6B7E">
      <w:pPr>
        <w:spacing w:line="240" w:lineRule="auto"/>
        <w:contextualSpacing/>
        <w:rPr>
          <w:sz w:val="20"/>
          <w:szCs w:val="20"/>
        </w:rPr>
      </w:pPr>
      <w:r w:rsidRPr="000A1080">
        <w:rPr>
          <w:sz w:val="20"/>
          <w:szCs w:val="20"/>
        </w:rPr>
        <w:t>statutárního orgánu.</w:t>
      </w:r>
    </w:p>
    <w:p w14:paraId="5B5B022C" w14:textId="77777777" w:rsidR="00CF22E6" w:rsidRPr="000A1080" w:rsidRDefault="00CF22E6" w:rsidP="00BF6B7E">
      <w:pPr>
        <w:spacing w:line="240" w:lineRule="auto"/>
        <w:contextualSpacing/>
        <w:rPr>
          <w:sz w:val="20"/>
          <w:szCs w:val="20"/>
        </w:rPr>
      </w:pPr>
    </w:p>
    <w:p w14:paraId="72F50BE3" w14:textId="77777777" w:rsidR="000A1080" w:rsidRPr="000A1080" w:rsidRDefault="000A1080" w:rsidP="00BF6B7E">
      <w:pPr>
        <w:spacing w:line="240" w:lineRule="auto"/>
        <w:contextualSpacing/>
        <w:rPr>
          <w:sz w:val="20"/>
          <w:szCs w:val="20"/>
        </w:rPr>
      </w:pPr>
      <w:r w:rsidRPr="000A1080">
        <w:rPr>
          <w:sz w:val="20"/>
          <w:szCs w:val="20"/>
        </w:rPr>
        <w:t>Podle rozhodnutí ze dne 23. května 2019 Česká národní banka udělila společnosti povolení k činnosti</w:t>
      </w:r>
    </w:p>
    <w:p w14:paraId="3DD60218" w14:textId="77777777" w:rsidR="000A1080" w:rsidRPr="000A1080" w:rsidRDefault="000A1080" w:rsidP="00BF6B7E">
      <w:pPr>
        <w:spacing w:line="240" w:lineRule="auto"/>
        <w:contextualSpacing/>
        <w:rPr>
          <w:sz w:val="20"/>
          <w:szCs w:val="20"/>
        </w:rPr>
      </w:pPr>
      <w:r w:rsidRPr="000A1080">
        <w:rPr>
          <w:sz w:val="20"/>
          <w:szCs w:val="20"/>
        </w:rPr>
        <w:t>obchodníka s cennými papíry podle zákona č. 256/2004 Sb., o podnikání na kapitálovém trhu,</w:t>
      </w:r>
    </w:p>
    <w:p w14:paraId="274FB09E" w14:textId="561B2BA8" w:rsidR="00377DF3" w:rsidRPr="00EB57E1" w:rsidRDefault="000A1080" w:rsidP="000A1080">
      <w:pPr>
        <w:spacing w:line="240" w:lineRule="auto"/>
        <w:contextualSpacing/>
        <w:rPr>
          <w:sz w:val="20"/>
          <w:szCs w:val="20"/>
        </w:rPr>
      </w:pPr>
      <w:r w:rsidRPr="000A1080">
        <w:rPr>
          <w:sz w:val="20"/>
          <w:szCs w:val="20"/>
        </w:rPr>
        <w:t>v rozsahu služeb specifikovaném v rozhodnutí (dále „Bankovní licence“).</w:t>
      </w:r>
    </w:p>
    <w:p w14:paraId="2A050A09" w14:textId="3AC50031" w:rsidR="00380258" w:rsidRDefault="00380258" w:rsidP="00CD1E9F">
      <w:pPr>
        <w:spacing w:line="240" w:lineRule="auto"/>
        <w:contextualSpacing/>
        <w:rPr>
          <w:sz w:val="20"/>
          <w:szCs w:val="20"/>
        </w:rPr>
      </w:pPr>
    </w:p>
    <w:p w14:paraId="32A53B3B" w14:textId="07DE21B3" w:rsidR="00CF22E6" w:rsidRDefault="00CF22E6" w:rsidP="00CD1E9F">
      <w:pPr>
        <w:spacing w:line="240" w:lineRule="auto"/>
        <w:contextualSpacing/>
        <w:rPr>
          <w:sz w:val="20"/>
          <w:szCs w:val="20"/>
        </w:rPr>
      </w:pPr>
    </w:p>
    <w:p w14:paraId="6FBF8CA4" w14:textId="228157A4" w:rsidR="00CF22E6" w:rsidRDefault="00CF22E6" w:rsidP="00CD1E9F">
      <w:pPr>
        <w:spacing w:line="240" w:lineRule="auto"/>
        <w:contextualSpacing/>
        <w:rPr>
          <w:sz w:val="20"/>
          <w:szCs w:val="20"/>
        </w:rPr>
      </w:pPr>
    </w:p>
    <w:p w14:paraId="570BF935" w14:textId="01643CCD" w:rsidR="00D551DC" w:rsidRDefault="00D551DC" w:rsidP="00CD1E9F">
      <w:pPr>
        <w:spacing w:line="240" w:lineRule="auto"/>
        <w:contextualSpacing/>
        <w:rPr>
          <w:sz w:val="20"/>
          <w:szCs w:val="20"/>
        </w:rPr>
      </w:pPr>
    </w:p>
    <w:p w14:paraId="7D7D3014" w14:textId="46AA6488" w:rsidR="00D551DC" w:rsidRDefault="00D551DC" w:rsidP="00CD1E9F">
      <w:pPr>
        <w:spacing w:line="240" w:lineRule="auto"/>
        <w:contextualSpacing/>
        <w:rPr>
          <w:sz w:val="20"/>
          <w:szCs w:val="20"/>
        </w:rPr>
      </w:pPr>
    </w:p>
    <w:p w14:paraId="11DF7EC4" w14:textId="460ED203" w:rsidR="00D551DC" w:rsidRDefault="00D551DC" w:rsidP="00CD1E9F">
      <w:pPr>
        <w:spacing w:line="240" w:lineRule="auto"/>
        <w:contextualSpacing/>
        <w:rPr>
          <w:sz w:val="20"/>
          <w:szCs w:val="20"/>
        </w:rPr>
      </w:pPr>
    </w:p>
    <w:p w14:paraId="419B8865" w14:textId="06CC533A" w:rsidR="00D551DC" w:rsidRDefault="00D551DC" w:rsidP="00CD1E9F">
      <w:pPr>
        <w:spacing w:line="240" w:lineRule="auto"/>
        <w:contextualSpacing/>
        <w:rPr>
          <w:sz w:val="20"/>
          <w:szCs w:val="20"/>
        </w:rPr>
      </w:pPr>
    </w:p>
    <w:p w14:paraId="51031FD2" w14:textId="77777777" w:rsidR="00D551DC" w:rsidRDefault="00D551DC" w:rsidP="00CD1E9F">
      <w:pPr>
        <w:spacing w:line="240" w:lineRule="auto"/>
        <w:contextualSpacing/>
        <w:rPr>
          <w:sz w:val="20"/>
          <w:szCs w:val="20"/>
        </w:rPr>
      </w:pPr>
    </w:p>
    <w:p w14:paraId="3E557F4A" w14:textId="63A2F661" w:rsidR="00CF22E6" w:rsidRPr="00CF22E6" w:rsidRDefault="00CF22E6" w:rsidP="00CF22E6">
      <w:pPr>
        <w:pStyle w:val="Nadpis1"/>
        <w:numPr>
          <w:ilvl w:val="0"/>
          <w:numId w:val="4"/>
        </w:numPr>
      </w:pPr>
      <w:r w:rsidRPr="00CF22E6">
        <w:lastRenderedPageBreak/>
        <w:t>POUŽITÉ ÚČETNÍ METODY, OBECNÉ ÚČETNÍ ZÁSADY A ZPŮSOBY OCEŇOVÁNÍ</w:t>
      </w:r>
    </w:p>
    <w:p w14:paraId="795A161B" w14:textId="230EA09F" w:rsidR="00BC7094" w:rsidRPr="00EB57E1" w:rsidRDefault="00BC7094" w:rsidP="00D7627E">
      <w:pPr>
        <w:ind w:left="4248"/>
        <w:rPr>
          <w:sz w:val="20"/>
          <w:szCs w:val="20"/>
        </w:rPr>
      </w:pPr>
      <w:r w:rsidRPr="00EB57E1">
        <w:rPr>
          <w:sz w:val="20"/>
          <w:szCs w:val="20"/>
        </w:rPr>
        <w:tab/>
      </w:r>
      <w:r w:rsidRPr="00EB57E1">
        <w:rPr>
          <w:sz w:val="20"/>
          <w:szCs w:val="20"/>
        </w:rPr>
        <w:tab/>
      </w:r>
    </w:p>
    <w:p w14:paraId="762A583C" w14:textId="77777777" w:rsidR="008C50A4" w:rsidRPr="008C50A4" w:rsidRDefault="008C50A4" w:rsidP="008C50A4">
      <w:pPr>
        <w:spacing w:line="240" w:lineRule="auto"/>
        <w:contextualSpacing/>
        <w:rPr>
          <w:sz w:val="20"/>
          <w:szCs w:val="20"/>
        </w:rPr>
      </w:pPr>
      <w:r w:rsidRPr="008C50A4">
        <w:rPr>
          <w:sz w:val="20"/>
          <w:szCs w:val="20"/>
        </w:rPr>
        <w:t>Vzhledem k tomu, že v průběhu roku 2019 byla společnosti udělena Bankovní licence, bylo nutné v</w:t>
      </w:r>
    </w:p>
    <w:p w14:paraId="5187E78A" w14:textId="07D33A39" w:rsidR="008C50A4" w:rsidRPr="008C50A4" w:rsidRDefault="008C50A4" w:rsidP="008C50A4">
      <w:pPr>
        <w:spacing w:line="240" w:lineRule="auto"/>
        <w:contextualSpacing/>
        <w:rPr>
          <w:sz w:val="20"/>
          <w:szCs w:val="20"/>
        </w:rPr>
      </w:pPr>
      <w:r w:rsidRPr="008C50A4">
        <w:rPr>
          <w:sz w:val="20"/>
          <w:szCs w:val="20"/>
        </w:rPr>
        <w:t xml:space="preserve">souladu s § 7 odst. 4) </w:t>
      </w:r>
      <w:r w:rsidR="001E106E">
        <w:rPr>
          <w:sz w:val="20"/>
          <w:szCs w:val="20"/>
        </w:rPr>
        <w:t>zákona o účetnictví</w:t>
      </w:r>
      <w:r w:rsidRPr="008C50A4">
        <w:rPr>
          <w:sz w:val="20"/>
          <w:szCs w:val="20"/>
        </w:rPr>
        <w:t>, sestavit účetní závěrku v souladu s vyhláškou 501/2002 Sb</w:t>
      </w:r>
      <w:r w:rsidR="001E106E">
        <w:rPr>
          <w:sz w:val="20"/>
          <w:szCs w:val="20"/>
        </w:rPr>
        <w:t>.</w:t>
      </w:r>
      <w:r w:rsidRPr="008C50A4">
        <w:rPr>
          <w:sz w:val="20"/>
          <w:szCs w:val="20"/>
        </w:rPr>
        <w:t>, kterou se</w:t>
      </w:r>
    </w:p>
    <w:p w14:paraId="65CA68C8" w14:textId="1DDECF64" w:rsidR="008C50A4" w:rsidRPr="008C50A4" w:rsidRDefault="008C50A4" w:rsidP="008C50A4">
      <w:pPr>
        <w:spacing w:line="240" w:lineRule="auto"/>
        <w:contextualSpacing/>
        <w:rPr>
          <w:sz w:val="20"/>
          <w:szCs w:val="20"/>
        </w:rPr>
      </w:pPr>
      <w:r w:rsidRPr="008C50A4">
        <w:rPr>
          <w:sz w:val="20"/>
          <w:szCs w:val="20"/>
        </w:rPr>
        <w:t xml:space="preserve">provádějí některá ustanovení </w:t>
      </w:r>
      <w:r w:rsidR="001E106E">
        <w:rPr>
          <w:sz w:val="20"/>
          <w:szCs w:val="20"/>
        </w:rPr>
        <w:t>zákona o účetnictví</w:t>
      </w:r>
      <w:r w:rsidRPr="008C50A4">
        <w:rPr>
          <w:sz w:val="20"/>
          <w:szCs w:val="20"/>
        </w:rPr>
        <w:t>, ve znění pozdějších předpisů, pro účetní jednotky, které jsou</w:t>
      </w:r>
    </w:p>
    <w:p w14:paraId="59B1467C" w14:textId="44D862BF" w:rsidR="00F16262" w:rsidRDefault="008C50A4" w:rsidP="008C50A4">
      <w:pPr>
        <w:spacing w:line="240" w:lineRule="auto"/>
        <w:contextualSpacing/>
        <w:rPr>
          <w:sz w:val="20"/>
          <w:szCs w:val="20"/>
        </w:rPr>
      </w:pPr>
      <w:r w:rsidRPr="008C50A4">
        <w:rPr>
          <w:sz w:val="20"/>
          <w:szCs w:val="20"/>
        </w:rPr>
        <w:t xml:space="preserve">bankami a jinými finančními institucemi (dále </w:t>
      </w:r>
      <w:r w:rsidRPr="001E106E">
        <w:rPr>
          <w:b/>
          <w:bCs/>
          <w:sz w:val="20"/>
          <w:szCs w:val="20"/>
        </w:rPr>
        <w:t>„Vyhláška 501</w:t>
      </w:r>
      <w:r w:rsidRPr="008C50A4">
        <w:rPr>
          <w:sz w:val="20"/>
          <w:szCs w:val="20"/>
        </w:rPr>
        <w:t>“).</w:t>
      </w:r>
    </w:p>
    <w:p w14:paraId="03640553" w14:textId="77777777" w:rsidR="00F4013E" w:rsidRDefault="00F4013E" w:rsidP="00F4013E">
      <w:pPr>
        <w:spacing w:line="240" w:lineRule="auto"/>
        <w:contextualSpacing/>
        <w:rPr>
          <w:sz w:val="20"/>
          <w:szCs w:val="20"/>
        </w:rPr>
      </w:pPr>
    </w:p>
    <w:p w14:paraId="5D463D15" w14:textId="2A8E0F63" w:rsidR="00F4013E" w:rsidRPr="00F4013E" w:rsidRDefault="00F4013E" w:rsidP="00F4013E">
      <w:pPr>
        <w:spacing w:line="240" w:lineRule="auto"/>
        <w:contextualSpacing/>
        <w:rPr>
          <w:sz w:val="20"/>
          <w:szCs w:val="20"/>
        </w:rPr>
      </w:pPr>
      <w:r w:rsidRPr="00F4013E">
        <w:rPr>
          <w:sz w:val="20"/>
          <w:szCs w:val="20"/>
        </w:rPr>
        <w:t>Účetnictví respektuje</w:t>
      </w:r>
      <w:r w:rsidR="00B97FD7">
        <w:rPr>
          <w:sz w:val="20"/>
          <w:szCs w:val="20"/>
        </w:rPr>
        <w:t xml:space="preserve"> </w:t>
      </w:r>
      <w:r w:rsidRPr="00F4013E">
        <w:rPr>
          <w:sz w:val="20"/>
          <w:szCs w:val="20"/>
        </w:rPr>
        <w:t>o</w:t>
      </w:r>
      <w:r w:rsidR="00B97FD7">
        <w:rPr>
          <w:sz w:val="20"/>
          <w:szCs w:val="20"/>
        </w:rPr>
        <w:t>b</w:t>
      </w:r>
      <w:r w:rsidRPr="00F4013E">
        <w:rPr>
          <w:sz w:val="20"/>
          <w:szCs w:val="20"/>
        </w:rPr>
        <w:t>ecné účetní zásady, především zásadu o oceňování majetku historickými cenami, zásadu účtování</w:t>
      </w:r>
      <w:r w:rsidR="00B97FD7">
        <w:rPr>
          <w:sz w:val="20"/>
          <w:szCs w:val="20"/>
        </w:rPr>
        <w:t xml:space="preserve"> </w:t>
      </w:r>
      <w:r w:rsidRPr="00F4013E">
        <w:rPr>
          <w:sz w:val="20"/>
          <w:szCs w:val="20"/>
        </w:rPr>
        <w:t>ve věcné a časové souvislosti, zásadu opatrnosti a předpoklad schopnosti účetní jednotky</w:t>
      </w:r>
      <w:r w:rsidR="00B97FD7">
        <w:rPr>
          <w:sz w:val="20"/>
          <w:szCs w:val="20"/>
        </w:rPr>
        <w:t xml:space="preserve"> </w:t>
      </w:r>
      <w:r w:rsidRPr="00F4013E">
        <w:rPr>
          <w:sz w:val="20"/>
          <w:szCs w:val="20"/>
        </w:rPr>
        <w:t>pokračovat</w:t>
      </w:r>
      <w:r w:rsidR="00B97FD7">
        <w:rPr>
          <w:sz w:val="20"/>
          <w:szCs w:val="20"/>
        </w:rPr>
        <w:t xml:space="preserve"> </w:t>
      </w:r>
      <w:r w:rsidRPr="00F4013E">
        <w:rPr>
          <w:sz w:val="20"/>
          <w:szCs w:val="20"/>
        </w:rPr>
        <w:t>ve svých aktivitách.</w:t>
      </w:r>
    </w:p>
    <w:p w14:paraId="3C5124D6" w14:textId="4B343A63" w:rsidR="00F4013E" w:rsidRPr="00EB57E1" w:rsidRDefault="00F4013E" w:rsidP="00F4013E">
      <w:pPr>
        <w:spacing w:line="240" w:lineRule="auto"/>
        <w:contextualSpacing/>
        <w:rPr>
          <w:sz w:val="20"/>
          <w:szCs w:val="20"/>
        </w:rPr>
      </w:pPr>
      <w:r w:rsidRPr="00F4013E">
        <w:rPr>
          <w:sz w:val="20"/>
          <w:szCs w:val="20"/>
        </w:rPr>
        <w:t>Účetní závěrka k 31.12.20</w:t>
      </w:r>
      <w:r w:rsidR="00B97FD7">
        <w:rPr>
          <w:sz w:val="20"/>
          <w:szCs w:val="20"/>
        </w:rPr>
        <w:t>2</w:t>
      </w:r>
      <w:r w:rsidR="00E45664">
        <w:rPr>
          <w:sz w:val="20"/>
          <w:szCs w:val="20"/>
        </w:rPr>
        <w:t>1</w:t>
      </w:r>
      <w:r w:rsidRPr="00F4013E">
        <w:rPr>
          <w:sz w:val="20"/>
          <w:szCs w:val="20"/>
        </w:rPr>
        <w:t xml:space="preserve"> byla sestavena v souladu s Vyhláškou 501</w:t>
      </w:r>
      <w:r w:rsidR="00E45664">
        <w:rPr>
          <w:sz w:val="20"/>
          <w:szCs w:val="20"/>
        </w:rPr>
        <w:t>.</w:t>
      </w:r>
    </w:p>
    <w:p w14:paraId="76D357C1" w14:textId="169F8E41" w:rsidR="00A75DD1" w:rsidRDefault="00A75DD1" w:rsidP="008C50A4">
      <w:pPr>
        <w:spacing w:line="240" w:lineRule="auto"/>
        <w:contextualSpacing/>
        <w:rPr>
          <w:sz w:val="20"/>
          <w:szCs w:val="20"/>
        </w:rPr>
      </w:pPr>
    </w:p>
    <w:p w14:paraId="02210811" w14:textId="73416961" w:rsidR="00B97FD7" w:rsidRPr="00BE11CA" w:rsidRDefault="00CA077B" w:rsidP="008C50A4">
      <w:pPr>
        <w:spacing w:line="240" w:lineRule="auto"/>
        <w:contextualSpacing/>
        <w:rPr>
          <w:b/>
          <w:bCs/>
          <w:sz w:val="20"/>
          <w:szCs w:val="20"/>
        </w:rPr>
      </w:pPr>
      <w:r w:rsidRPr="00BE11CA">
        <w:rPr>
          <w:b/>
          <w:bCs/>
          <w:sz w:val="20"/>
          <w:szCs w:val="20"/>
        </w:rPr>
        <w:t>Způsob ocenění majetku</w:t>
      </w:r>
    </w:p>
    <w:p w14:paraId="2F74AB38" w14:textId="11675B80" w:rsidR="00CA077B" w:rsidRDefault="008C256E" w:rsidP="00CA077B">
      <w:pPr>
        <w:pStyle w:val="Odstavecseseznamem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dl</w:t>
      </w:r>
      <w:r w:rsidR="00CA077B">
        <w:rPr>
          <w:sz w:val="20"/>
          <w:szCs w:val="20"/>
        </w:rPr>
        <w:t>ouhodobý majetek, s výjimkou hmotného majetku vytvořeného vlastní činností, pořizovací cenou</w:t>
      </w:r>
    </w:p>
    <w:p w14:paraId="51D704F5" w14:textId="49E13999" w:rsidR="00CA077B" w:rsidRDefault="008C256E" w:rsidP="00CA077B">
      <w:pPr>
        <w:pStyle w:val="Odstavecseseznamem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peněžní prostředky a ceniny jsou oceňovány jmenovitými hodnotami</w:t>
      </w:r>
    </w:p>
    <w:p w14:paraId="606B881C" w14:textId="5492EA58" w:rsidR="008C256E" w:rsidRDefault="008C256E" w:rsidP="00CA077B">
      <w:pPr>
        <w:pStyle w:val="Odstavecseseznamem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pohledávky při vzniku jmenovitou hodnotou, při nabytí za úplatu pořizovací cenou</w:t>
      </w:r>
    </w:p>
    <w:p w14:paraId="233527E8" w14:textId="288EE4ED" w:rsidR="008C256E" w:rsidRDefault="008C256E" w:rsidP="00CA077B">
      <w:pPr>
        <w:pStyle w:val="Odstavecseseznamem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závazky jmenovitou hodnotou</w:t>
      </w:r>
    </w:p>
    <w:p w14:paraId="0CF12221" w14:textId="77777777" w:rsidR="008519CA" w:rsidRDefault="008519CA" w:rsidP="00FE2DD3">
      <w:pPr>
        <w:pStyle w:val="Odstavecseseznamem"/>
        <w:spacing w:line="240" w:lineRule="auto"/>
        <w:rPr>
          <w:sz w:val="20"/>
          <w:szCs w:val="20"/>
        </w:rPr>
      </w:pPr>
    </w:p>
    <w:p w14:paraId="3EF92816" w14:textId="60876D2C" w:rsidR="0039184E" w:rsidRPr="00BE11CA" w:rsidRDefault="0039184E" w:rsidP="008C256E">
      <w:pPr>
        <w:spacing w:line="240" w:lineRule="auto"/>
        <w:rPr>
          <w:b/>
          <w:bCs/>
          <w:sz w:val="20"/>
          <w:szCs w:val="20"/>
        </w:rPr>
      </w:pPr>
      <w:r w:rsidRPr="00BE11CA">
        <w:rPr>
          <w:b/>
          <w:bCs/>
          <w:sz w:val="20"/>
          <w:szCs w:val="20"/>
        </w:rPr>
        <w:t>Způsob účtování o zásobách</w:t>
      </w:r>
    </w:p>
    <w:p w14:paraId="46741B02" w14:textId="7138AB4E" w:rsidR="0039184E" w:rsidRDefault="0039184E" w:rsidP="0039184E">
      <w:pPr>
        <w:pStyle w:val="Odstavecseseznamem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společnost během účetního období 202</w:t>
      </w:r>
      <w:r w:rsidR="00E45664">
        <w:rPr>
          <w:sz w:val="20"/>
          <w:szCs w:val="20"/>
        </w:rPr>
        <w:t>1</w:t>
      </w:r>
      <w:r>
        <w:rPr>
          <w:sz w:val="20"/>
          <w:szCs w:val="20"/>
        </w:rPr>
        <w:t xml:space="preserve"> nevlastnila žádné zásoby</w:t>
      </w:r>
    </w:p>
    <w:p w14:paraId="1554E0CC" w14:textId="77777777" w:rsidR="0039184E" w:rsidRDefault="0039184E" w:rsidP="0039184E">
      <w:pPr>
        <w:spacing w:line="240" w:lineRule="auto"/>
        <w:rPr>
          <w:sz w:val="20"/>
          <w:szCs w:val="20"/>
        </w:rPr>
      </w:pPr>
    </w:p>
    <w:p w14:paraId="1E3D3F98" w14:textId="7440B6AA" w:rsidR="0039184E" w:rsidRPr="00BE11CA" w:rsidRDefault="0039184E" w:rsidP="0039184E">
      <w:pPr>
        <w:spacing w:line="240" w:lineRule="auto"/>
        <w:rPr>
          <w:b/>
          <w:bCs/>
          <w:sz w:val="20"/>
          <w:szCs w:val="20"/>
        </w:rPr>
      </w:pPr>
      <w:r w:rsidRPr="00BE11CA">
        <w:rPr>
          <w:b/>
          <w:bCs/>
          <w:sz w:val="20"/>
          <w:szCs w:val="20"/>
        </w:rPr>
        <w:t>Způsob odpisování dlouhodobého majetku</w:t>
      </w:r>
    </w:p>
    <w:p w14:paraId="71AC9FAD" w14:textId="76F4FF26" w:rsidR="0039184E" w:rsidRDefault="00F94B7A" w:rsidP="00F94B7A">
      <w:pPr>
        <w:pStyle w:val="Odstavecseseznamem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společnost během účetního období nevlastnila dlouhodobý nehmotný ani hmotný majetek</w:t>
      </w:r>
    </w:p>
    <w:p w14:paraId="2FED5203" w14:textId="5263BA8A" w:rsidR="00F94B7A" w:rsidRDefault="00697AFD" w:rsidP="00F94B7A">
      <w:pPr>
        <w:pStyle w:val="Odstavecseseznamem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společnost během účetního období pořídila drobný dlouhodobý majetek, </w:t>
      </w:r>
      <w:r w:rsidR="00FF6F6F">
        <w:rPr>
          <w:sz w:val="20"/>
          <w:szCs w:val="20"/>
        </w:rPr>
        <w:t xml:space="preserve">přičemž položky v jednotkovém ocenění od 2 000 – 40 000 Kč jsou účetně odepisovány (nábytek – 5 let, </w:t>
      </w:r>
      <w:r w:rsidR="00A91454">
        <w:rPr>
          <w:sz w:val="20"/>
          <w:szCs w:val="20"/>
        </w:rPr>
        <w:t>ostatní zařízení</w:t>
      </w:r>
      <w:r w:rsidR="00BE11CA">
        <w:rPr>
          <w:sz w:val="20"/>
          <w:szCs w:val="20"/>
        </w:rPr>
        <w:t> </w:t>
      </w:r>
      <w:r w:rsidR="00A91454">
        <w:rPr>
          <w:sz w:val="20"/>
          <w:szCs w:val="20"/>
        </w:rPr>
        <w:t>– 3 roky)</w:t>
      </w:r>
    </w:p>
    <w:p w14:paraId="56F830F9" w14:textId="77777777" w:rsidR="00BE11CA" w:rsidRDefault="00BE11CA" w:rsidP="00BE11CA">
      <w:pPr>
        <w:pStyle w:val="Odstavecseseznamem"/>
        <w:spacing w:line="240" w:lineRule="auto"/>
        <w:rPr>
          <w:sz w:val="20"/>
          <w:szCs w:val="20"/>
        </w:rPr>
      </w:pPr>
    </w:p>
    <w:p w14:paraId="0300CC3E" w14:textId="00158B67" w:rsidR="00BE11CA" w:rsidRPr="00BE11CA" w:rsidRDefault="00BE11CA" w:rsidP="00BE11CA">
      <w:pPr>
        <w:spacing w:line="240" w:lineRule="auto"/>
        <w:rPr>
          <w:b/>
          <w:bCs/>
          <w:sz w:val="20"/>
          <w:szCs w:val="20"/>
        </w:rPr>
      </w:pPr>
      <w:r w:rsidRPr="00BE11CA">
        <w:rPr>
          <w:b/>
          <w:bCs/>
          <w:sz w:val="20"/>
          <w:szCs w:val="20"/>
        </w:rPr>
        <w:t>Tvorba opravných položek</w:t>
      </w:r>
    </w:p>
    <w:p w14:paraId="5591A018" w14:textId="0DFC8AA6" w:rsidR="00BE11CA" w:rsidRDefault="00BE11CA" w:rsidP="00BE11CA">
      <w:pPr>
        <w:pStyle w:val="Odstavecseseznamem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společnost v účetním období netvořila opravné položky</w:t>
      </w:r>
    </w:p>
    <w:p w14:paraId="2C5FADC4" w14:textId="2AB298BB" w:rsidR="00BE11CA" w:rsidRDefault="00BE11CA" w:rsidP="00BE11CA">
      <w:pPr>
        <w:spacing w:line="240" w:lineRule="auto"/>
        <w:rPr>
          <w:sz w:val="20"/>
          <w:szCs w:val="20"/>
        </w:rPr>
      </w:pPr>
    </w:p>
    <w:p w14:paraId="209A16A7" w14:textId="160409E2" w:rsidR="00BE11CA" w:rsidRPr="000B5A01" w:rsidRDefault="00BE11CA" w:rsidP="00BE11CA">
      <w:pPr>
        <w:spacing w:line="240" w:lineRule="auto"/>
        <w:rPr>
          <w:b/>
          <w:bCs/>
          <w:sz w:val="20"/>
          <w:szCs w:val="20"/>
        </w:rPr>
      </w:pPr>
      <w:r w:rsidRPr="000B5A01">
        <w:rPr>
          <w:b/>
          <w:bCs/>
          <w:sz w:val="20"/>
          <w:szCs w:val="20"/>
        </w:rPr>
        <w:t>Tvorba rezerv</w:t>
      </w:r>
    </w:p>
    <w:p w14:paraId="33FBEEEE" w14:textId="072EF372" w:rsidR="00BE11CA" w:rsidRDefault="00ED3357" w:rsidP="00BE11CA">
      <w:pPr>
        <w:pStyle w:val="Odstavecseseznamem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rezervy jsou tvořeny k pokrytí závazků (výdajů), u nichž je znám účel a stupeň pravděpo</w:t>
      </w:r>
      <w:r w:rsidR="00575C49">
        <w:rPr>
          <w:sz w:val="20"/>
          <w:szCs w:val="20"/>
        </w:rPr>
        <w:t>dobnosti, že plnění nastane, přičemž není známá přesná částka nebo datum plnění.</w:t>
      </w:r>
    </w:p>
    <w:p w14:paraId="2F3E0ADF" w14:textId="014EA2C5" w:rsidR="00575C49" w:rsidRDefault="00575C49" w:rsidP="00575C49">
      <w:pPr>
        <w:pStyle w:val="Odstavecseseznamem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Použití rezerv je možné pouze k účelům, pro které byly vytvořeny.</w:t>
      </w:r>
    </w:p>
    <w:p w14:paraId="5BE9AAEB" w14:textId="5724002C" w:rsidR="00575C49" w:rsidRDefault="00575C49" w:rsidP="00575C49">
      <w:pPr>
        <w:spacing w:line="240" w:lineRule="auto"/>
        <w:rPr>
          <w:sz w:val="20"/>
          <w:szCs w:val="20"/>
        </w:rPr>
      </w:pPr>
    </w:p>
    <w:p w14:paraId="1B277A38" w14:textId="738C2999" w:rsidR="00575C49" w:rsidRPr="000B5A01" w:rsidRDefault="000F0D16" w:rsidP="00575C49">
      <w:pPr>
        <w:spacing w:line="240" w:lineRule="auto"/>
        <w:rPr>
          <w:b/>
          <w:bCs/>
          <w:sz w:val="20"/>
          <w:szCs w:val="20"/>
        </w:rPr>
      </w:pPr>
      <w:r w:rsidRPr="000B5A01">
        <w:rPr>
          <w:b/>
          <w:bCs/>
          <w:sz w:val="20"/>
          <w:szCs w:val="20"/>
        </w:rPr>
        <w:t>Přepočet majetku a závazků v cizí měně</w:t>
      </w:r>
    </w:p>
    <w:p w14:paraId="6324D99A" w14:textId="2CBD0D1B" w:rsidR="000F0D16" w:rsidRDefault="000F0D16" w:rsidP="000F0D16">
      <w:pPr>
        <w:pStyle w:val="Odstavecseseznamem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transakce v cizích měnách jsou přepočítávány denním kurzem České národní banky, platným k datu uskutečnění transakce</w:t>
      </w:r>
    </w:p>
    <w:p w14:paraId="6BAC8ADD" w14:textId="5A29E0A7" w:rsidR="000F0D16" w:rsidRDefault="000F0D16" w:rsidP="000F0D16">
      <w:pPr>
        <w:pStyle w:val="Odstavecseseznamem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aktiva a závazky vyjádřené v cizích měnách jsou k okamžiku sestavení účetní závěrky přepočteny kurzem České národní banky, platným k tomuto dni</w:t>
      </w:r>
    </w:p>
    <w:p w14:paraId="139C3C17" w14:textId="3C663FCF" w:rsidR="000F0D16" w:rsidRDefault="000F0D16" w:rsidP="000F0D16">
      <w:pPr>
        <w:pStyle w:val="Odstavecseseznamem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kurzové rozdíly vzniklé </w:t>
      </w:r>
      <w:r w:rsidR="00C966E7">
        <w:rPr>
          <w:sz w:val="20"/>
          <w:szCs w:val="20"/>
        </w:rPr>
        <w:t>z přepočtu majetku a závazků k okamžiku sestavení účetní závěrky jsou proúčtovány na vrub finančních základů nebo ve prospěch finančních výnosů</w:t>
      </w:r>
    </w:p>
    <w:p w14:paraId="23DC739D" w14:textId="77777777" w:rsidR="000B5A01" w:rsidRDefault="000B5A01" w:rsidP="00C966E7">
      <w:pPr>
        <w:spacing w:line="240" w:lineRule="auto"/>
        <w:rPr>
          <w:sz w:val="20"/>
          <w:szCs w:val="20"/>
        </w:rPr>
      </w:pPr>
    </w:p>
    <w:p w14:paraId="39AACFAD" w14:textId="408AB206" w:rsidR="00C966E7" w:rsidRPr="000B5A01" w:rsidRDefault="00C966E7" w:rsidP="00C966E7">
      <w:pPr>
        <w:spacing w:line="240" w:lineRule="auto"/>
        <w:rPr>
          <w:b/>
          <w:bCs/>
          <w:sz w:val="20"/>
          <w:szCs w:val="20"/>
        </w:rPr>
      </w:pPr>
      <w:r w:rsidRPr="000B5A01">
        <w:rPr>
          <w:b/>
          <w:bCs/>
          <w:sz w:val="20"/>
          <w:szCs w:val="20"/>
        </w:rPr>
        <w:lastRenderedPageBreak/>
        <w:t>Ocenění reálnou hodnotou</w:t>
      </w:r>
    </w:p>
    <w:p w14:paraId="15F5C11A" w14:textId="19B71126" w:rsidR="00C966E7" w:rsidRDefault="00C966E7" w:rsidP="00C966E7">
      <w:pPr>
        <w:pStyle w:val="Odstavecseseznamem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spole</w:t>
      </w:r>
      <w:r w:rsidR="000B5A01">
        <w:rPr>
          <w:sz w:val="20"/>
          <w:szCs w:val="20"/>
        </w:rPr>
        <w:t>čnost nevyužívá reálnou hodnotu k ocenění majetku a závazků</w:t>
      </w:r>
    </w:p>
    <w:p w14:paraId="1F19AB62" w14:textId="5A02AEE9" w:rsidR="008519CA" w:rsidRDefault="008519CA" w:rsidP="008519CA">
      <w:pPr>
        <w:spacing w:line="240" w:lineRule="auto"/>
        <w:rPr>
          <w:sz w:val="20"/>
          <w:szCs w:val="20"/>
        </w:rPr>
      </w:pPr>
    </w:p>
    <w:p w14:paraId="33FCFEC1" w14:textId="20B72A56" w:rsidR="008519CA" w:rsidRPr="00CE6EE4" w:rsidRDefault="008519CA" w:rsidP="008519CA">
      <w:pPr>
        <w:spacing w:line="240" w:lineRule="auto"/>
        <w:rPr>
          <w:b/>
          <w:bCs/>
          <w:sz w:val="20"/>
          <w:szCs w:val="20"/>
        </w:rPr>
      </w:pPr>
      <w:r w:rsidRPr="00CE6EE4">
        <w:rPr>
          <w:b/>
          <w:bCs/>
          <w:sz w:val="20"/>
          <w:szCs w:val="20"/>
        </w:rPr>
        <w:t xml:space="preserve">Daň z příjmů právnických </w:t>
      </w:r>
      <w:r w:rsidR="00320B46" w:rsidRPr="00CE6EE4">
        <w:rPr>
          <w:b/>
          <w:bCs/>
          <w:sz w:val="20"/>
          <w:szCs w:val="20"/>
        </w:rPr>
        <w:t>osob</w:t>
      </w:r>
      <w:r w:rsidR="00320B46">
        <w:rPr>
          <w:b/>
          <w:bCs/>
          <w:sz w:val="20"/>
          <w:szCs w:val="20"/>
        </w:rPr>
        <w:t xml:space="preserve"> – splatná</w:t>
      </w:r>
    </w:p>
    <w:p w14:paraId="4FD3ABDD" w14:textId="55A2BAA0" w:rsidR="00702AFD" w:rsidRDefault="003C3BC3" w:rsidP="003C3BC3">
      <w:pPr>
        <w:spacing w:before="240" w:line="240" w:lineRule="auto"/>
        <w:rPr>
          <w:sz w:val="20"/>
          <w:szCs w:val="20"/>
        </w:rPr>
      </w:pPr>
      <w:r>
        <w:rPr>
          <w:sz w:val="20"/>
          <w:szCs w:val="20"/>
        </w:rPr>
        <w:t>V</w:t>
      </w:r>
      <w:r w:rsidR="008519CA" w:rsidRPr="003C3BC3">
        <w:rPr>
          <w:sz w:val="20"/>
          <w:szCs w:val="20"/>
        </w:rPr>
        <w:t xml:space="preserve">e sledovaném účetním období účetní jednotka neúčtovala o </w:t>
      </w:r>
      <w:r w:rsidR="008C1CDB" w:rsidRPr="003C3BC3">
        <w:rPr>
          <w:sz w:val="20"/>
          <w:szCs w:val="20"/>
        </w:rPr>
        <w:t>nákladu z daně z příjmů právnických osob vzhledem ke kumulovaným uplatitelným ztrátám minulých období</w:t>
      </w:r>
      <w:r>
        <w:rPr>
          <w:sz w:val="20"/>
          <w:szCs w:val="20"/>
        </w:rPr>
        <w:t>.</w:t>
      </w:r>
    </w:p>
    <w:p w14:paraId="182801CE" w14:textId="77777777" w:rsidR="003C3BC3" w:rsidRDefault="003C3BC3" w:rsidP="003C3BC3">
      <w:pPr>
        <w:spacing w:before="240" w:line="240" w:lineRule="auto"/>
        <w:rPr>
          <w:sz w:val="20"/>
          <w:szCs w:val="20"/>
        </w:rPr>
      </w:pPr>
    </w:p>
    <w:p w14:paraId="1104D230" w14:textId="048567A9" w:rsidR="00442410" w:rsidRPr="002D584A" w:rsidRDefault="00442410" w:rsidP="003C3BC3">
      <w:pPr>
        <w:spacing w:before="240" w:line="240" w:lineRule="auto"/>
        <w:rPr>
          <w:b/>
          <w:bCs/>
          <w:sz w:val="20"/>
          <w:szCs w:val="20"/>
        </w:rPr>
      </w:pPr>
      <w:r w:rsidRPr="002D584A">
        <w:rPr>
          <w:b/>
          <w:bCs/>
          <w:sz w:val="20"/>
          <w:szCs w:val="20"/>
        </w:rPr>
        <w:t>Daň z příjmů – odložená</w:t>
      </w:r>
    </w:p>
    <w:p w14:paraId="7E3D51CA" w14:textId="6D1B2DFB" w:rsidR="002859D9" w:rsidRDefault="00276A23" w:rsidP="005E099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Odložená daňová pohledávka za rok 2021 je vypočtena v celkové výši </w:t>
      </w:r>
      <w:r w:rsidR="00487376">
        <w:rPr>
          <w:sz w:val="20"/>
          <w:szCs w:val="20"/>
        </w:rPr>
        <w:t>1 253 ti</w:t>
      </w:r>
      <w:r w:rsidR="00427C0A">
        <w:rPr>
          <w:sz w:val="20"/>
          <w:szCs w:val="20"/>
        </w:rPr>
        <w:t>s.</w:t>
      </w:r>
      <w:r w:rsidR="002D584A">
        <w:rPr>
          <w:sz w:val="20"/>
          <w:szCs w:val="20"/>
        </w:rPr>
        <w:t xml:space="preserve">, je tvořena zejména z titulu neuplatněných daňových ztrát vygenerovaných v minulých obdobích a </w:t>
      </w:r>
      <w:r w:rsidR="00C82638">
        <w:rPr>
          <w:sz w:val="20"/>
          <w:szCs w:val="20"/>
        </w:rPr>
        <w:t>z titulu zaúčtovaných rezerv.</w:t>
      </w:r>
    </w:p>
    <w:p w14:paraId="6DEFAFB2" w14:textId="77777777" w:rsidR="00F32049" w:rsidRDefault="00F32049" w:rsidP="00F3204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 odložené daňové pohledávce společnost účtuje poprvé v roce 2021.  </w:t>
      </w:r>
    </w:p>
    <w:p w14:paraId="492BD606" w14:textId="5E3CA169" w:rsidR="005E0999" w:rsidRPr="005E0999" w:rsidRDefault="005E0999" w:rsidP="005E099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Část odložené daňové pohledávky vztahující se k předchozím účetním obdobím</w:t>
      </w:r>
      <w:r w:rsidR="00F32049">
        <w:rPr>
          <w:sz w:val="20"/>
          <w:szCs w:val="20"/>
        </w:rPr>
        <w:t xml:space="preserve"> činí </w:t>
      </w:r>
      <w:r w:rsidR="00A44F6A">
        <w:rPr>
          <w:sz w:val="20"/>
          <w:szCs w:val="20"/>
        </w:rPr>
        <w:t>1</w:t>
      </w:r>
      <w:r w:rsidR="00F32049">
        <w:rPr>
          <w:sz w:val="20"/>
          <w:szCs w:val="20"/>
        </w:rPr>
        <w:t> 343 tis. Kč,</w:t>
      </w:r>
      <w:r w:rsidR="007F6227">
        <w:rPr>
          <w:sz w:val="20"/>
          <w:szCs w:val="20"/>
        </w:rPr>
        <w:t xml:space="preserve"> část vztahující se k běžnému účetnímu období je </w:t>
      </w:r>
      <w:r w:rsidR="007B793F">
        <w:rPr>
          <w:sz w:val="20"/>
          <w:szCs w:val="20"/>
        </w:rPr>
        <w:t>90 tis. Kč.</w:t>
      </w:r>
    </w:p>
    <w:p w14:paraId="73BB9384" w14:textId="77777777" w:rsidR="005E0999" w:rsidRPr="009C1FC3" w:rsidRDefault="005E0999" w:rsidP="009C1FC3">
      <w:pPr>
        <w:spacing w:line="240" w:lineRule="auto"/>
        <w:rPr>
          <w:b/>
          <w:bCs/>
          <w:sz w:val="20"/>
          <w:szCs w:val="20"/>
        </w:rPr>
      </w:pPr>
    </w:p>
    <w:p w14:paraId="0297ADDA" w14:textId="638FB5D1" w:rsidR="008C1CDB" w:rsidRPr="00CE6EE4" w:rsidRDefault="008C1CDB" w:rsidP="008C1CDB">
      <w:pPr>
        <w:spacing w:line="240" w:lineRule="auto"/>
        <w:rPr>
          <w:b/>
          <w:bCs/>
          <w:sz w:val="20"/>
          <w:szCs w:val="20"/>
        </w:rPr>
      </w:pPr>
      <w:r w:rsidRPr="00CE6EE4">
        <w:rPr>
          <w:b/>
          <w:bCs/>
          <w:sz w:val="20"/>
          <w:szCs w:val="20"/>
        </w:rPr>
        <w:t>Náklady na výzkum a vývoj</w:t>
      </w:r>
    </w:p>
    <w:p w14:paraId="1B3F074B" w14:textId="30692225" w:rsidR="008C1CDB" w:rsidRDefault="00CE6EE4" w:rsidP="008C1CDB">
      <w:pPr>
        <w:pStyle w:val="Odstavecseseznamem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společnost neeviduje žádné náklady na výzkum a vývoj</w:t>
      </w:r>
    </w:p>
    <w:p w14:paraId="64CF54FC" w14:textId="0931C621" w:rsidR="00CE6EE4" w:rsidRDefault="00CE6EE4" w:rsidP="00CE6EE4">
      <w:pPr>
        <w:spacing w:line="240" w:lineRule="auto"/>
        <w:rPr>
          <w:sz w:val="20"/>
          <w:szCs w:val="20"/>
        </w:rPr>
      </w:pPr>
    </w:p>
    <w:p w14:paraId="558A8BE5" w14:textId="78A46E75" w:rsidR="005639C9" w:rsidRPr="005639C9" w:rsidRDefault="005639C9" w:rsidP="00CE6EE4">
      <w:pPr>
        <w:spacing w:line="240" w:lineRule="auto"/>
        <w:rPr>
          <w:b/>
          <w:bCs/>
          <w:sz w:val="20"/>
          <w:szCs w:val="20"/>
        </w:rPr>
      </w:pPr>
      <w:r w:rsidRPr="005639C9">
        <w:rPr>
          <w:b/>
          <w:bCs/>
          <w:sz w:val="20"/>
          <w:szCs w:val="20"/>
        </w:rPr>
        <w:t>Regulatorní požadavky</w:t>
      </w:r>
    </w:p>
    <w:p w14:paraId="572E8A05" w14:textId="10BCBF15" w:rsidR="005639C9" w:rsidRPr="005639C9" w:rsidRDefault="005639C9" w:rsidP="005639C9">
      <w:pPr>
        <w:pStyle w:val="Odstavecseseznamem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společnost je povinna dodržovat regulační požadavky České národní banky, sekce regulace a dohledu nad kapitálovým trhem, zejména limity kapitálové přiměřenosti</w:t>
      </w:r>
    </w:p>
    <w:p w14:paraId="4619F9E8" w14:textId="300A0DD0" w:rsidR="00920445" w:rsidRDefault="00920445" w:rsidP="005639C9">
      <w:pPr>
        <w:rPr>
          <w:b/>
          <w:bCs/>
          <w:sz w:val="20"/>
          <w:szCs w:val="20"/>
        </w:rPr>
      </w:pPr>
    </w:p>
    <w:p w14:paraId="0CC0C440" w14:textId="5A357D00" w:rsidR="00702AFD" w:rsidRDefault="00702AFD" w:rsidP="005639C9">
      <w:pPr>
        <w:rPr>
          <w:b/>
          <w:bCs/>
          <w:sz w:val="20"/>
          <w:szCs w:val="20"/>
        </w:rPr>
      </w:pPr>
    </w:p>
    <w:p w14:paraId="51095A37" w14:textId="6ED6DB6D" w:rsidR="00702AFD" w:rsidRDefault="00702AFD" w:rsidP="005639C9">
      <w:pPr>
        <w:rPr>
          <w:b/>
          <w:bCs/>
          <w:sz w:val="20"/>
          <w:szCs w:val="20"/>
        </w:rPr>
      </w:pPr>
    </w:p>
    <w:p w14:paraId="43ACD092" w14:textId="57CA4123" w:rsidR="00702AFD" w:rsidRDefault="00702AFD" w:rsidP="005639C9">
      <w:pPr>
        <w:rPr>
          <w:b/>
          <w:bCs/>
          <w:sz w:val="20"/>
          <w:szCs w:val="20"/>
        </w:rPr>
      </w:pPr>
    </w:p>
    <w:p w14:paraId="0531BC3A" w14:textId="600EAEBF" w:rsidR="00702AFD" w:rsidRDefault="00702AFD" w:rsidP="005639C9">
      <w:pPr>
        <w:rPr>
          <w:b/>
          <w:bCs/>
          <w:sz w:val="20"/>
          <w:szCs w:val="20"/>
        </w:rPr>
      </w:pPr>
    </w:p>
    <w:p w14:paraId="2E52BFA3" w14:textId="378E996C" w:rsidR="00702AFD" w:rsidRDefault="00702AFD" w:rsidP="005639C9">
      <w:pPr>
        <w:rPr>
          <w:b/>
          <w:bCs/>
          <w:sz w:val="20"/>
          <w:szCs w:val="20"/>
        </w:rPr>
      </w:pPr>
    </w:p>
    <w:p w14:paraId="74A08977" w14:textId="4DC69423" w:rsidR="00702AFD" w:rsidRDefault="00702AFD" w:rsidP="005639C9">
      <w:pPr>
        <w:rPr>
          <w:b/>
          <w:bCs/>
          <w:sz w:val="20"/>
          <w:szCs w:val="20"/>
        </w:rPr>
      </w:pPr>
    </w:p>
    <w:p w14:paraId="562DF0EF" w14:textId="77777777" w:rsidR="00702AFD" w:rsidRDefault="00702AFD" w:rsidP="005639C9"/>
    <w:p w14:paraId="12638DB2" w14:textId="103F96D2" w:rsidR="005639C9" w:rsidRDefault="005639C9" w:rsidP="005639C9"/>
    <w:p w14:paraId="7289AFC2" w14:textId="0AF36E85" w:rsidR="005639C9" w:rsidRDefault="005639C9" w:rsidP="005639C9"/>
    <w:p w14:paraId="37E38DAD" w14:textId="2FBF09E1" w:rsidR="000A56CF" w:rsidRDefault="000A56CF" w:rsidP="005639C9"/>
    <w:p w14:paraId="4EEAC305" w14:textId="1F487F32" w:rsidR="000A56CF" w:rsidRDefault="000A56CF" w:rsidP="005639C9"/>
    <w:p w14:paraId="3B44559D" w14:textId="47954792" w:rsidR="000A56CF" w:rsidRDefault="000A56CF" w:rsidP="005639C9"/>
    <w:p w14:paraId="44E77638" w14:textId="7EAF1570" w:rsidR="000A56CF" w:rsidRDefault="000A56CF" w:rsidP="005639C9"/>
    <w:p w14:paraId="1DD65463" w14:textId="4270269E" w:rsidR="000A56CF" w:rsidRDefault="000A56CF" w:rsidP="005639C9"/>
    <w:p w14:paraId="4A5FD0E9" w14:textId="4D42DE56" w:rsidR="005639C9" w:rsidRPr="005639C9" w:rsidRDefault="005639C9" w:rsidP="005639C9">
      <w:pPr>
        <w:pStyle w:val="Nadpis1"/>
        <w:numPr>
          <w:ilvl w:val="0"/>
          <w:numId w:val="4"/>
        </w:numPr>
      </w:pPr>
      <w:r w:rsidRPr="005639C9">
        <w:lastRenderedPageBreak/>
        <w:t>INFORMACE O SPŘÍZNĚNÝCH OSOBÁCH</w:t>
      </w:r>
    </w:p>
    <w:p w14:paraId="19586435" w14:textId="77777777" w:rsidR="005639C9" w:rsidRPr="000B5A01" w:rsidRDefault="005639C9" w:rsidP="000B5A01">
      <w:pPr>
        <w:spacing w:line="240" w:lineRule="auto"/>
        <w:rPr>
          <w:sz w:val="20"/>
          <w:szCs w:val="20"/>
        </w:rPr>
      </w:pPr>
    </w:p>
    <w:p w14:paraId="5E529958" w14:textId="099A8B8C" w:rsidR="000B5A01" w:rsidRPr="004D3811" w:rsidRDefault="004D3811" w:rsidP="00841D7A">
      <w:pPr>
        <w:pStyle w:val="Odstavecseseznamem"/>
        <w:numPr>
          <w:ilvl w:val="1"/>
          <w:numId w:val="7"/>
        </w:numPr>
        <w:spacing w:line="240" w:lineRule="auto"/>
        <w:rPr>
          <w:b/>
          <w:bCs/>
          <w:sz w:val="20"/>
          <w:szCs w:val="20"/>
        </w:rPr>
      </w:pPr>
      <w:r w:rsidRPr="004D3811">
        <w:rPr>
          <w:b/>
          <w:bCs/>
          <w:sz w:val="20"/>
          <w:szCs w:val="20"/>
        </w:rPr>
        <w:t>P</w:t>
      </w:r>
      <w:r w:rsidR="00677E1E" w:rsidRPr="004D3811">
        <w:rPr>
          <w:b/>
          <w:bCs/>
          <w:sz w:val="20"/>
          <w:szCs w:val="20"/>
        </w:rPr>
        <w:t xml:space="preserve">odíly s rozhodujícím nebo podstatným vlivem </w:t>
      </w:r>
    </w:p>
    <w:p w14:paraId="62ED6F7B" w14:textId="33B6DF20" w:rsidR="004D3811" w:rsidRPr="004D3811" w:rsidRDefault="004D3811" w:rsidP="004D381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Společnost nemá podíly v jiných účetních jednotkách.</w:t>
      </w:r>
    </w:p>
    <w:p w14:paraId="47C9277D" w14:textId="6B23F209" w:rsidR="003507C2" w:rsidRPr="004D3811" w:rsidRDefault="003507C2" w:rsidP="003507C2">
      <w:pPr>
        <w:spacing w:line="240" w:lineRule="auto"/>
        <w:rPr>
          <w:b/>
          <w:bCs/>
          <w:sz w:val="20"/>
          <w:szCs w:val="20"/>
        </w:rPr>
      </w:pPr>
    </w:p>
    <w:p w14:paraId="5D092739" w14:textId="7E6787F7" w:rsidR="003507C2" w:rsidRPr="004D3811" w:rsidRDefault="003507C2" w:rsidP="00841D7A">
      <w:pPr>
        <w:pStyle w:val="Odstavecseseznamem"/>
        <w:numPr>
          <w:ilvl w:val="1"/>
          <w:numId w:val="7"/>
        </w:numPr>
        <w:spacing w:line="240" w:lineRule="auto"/>
        <w:rPr>
          <w:b/>
          <w:bCs/>
          <w:sz w:val="20"/>
          <w:szCs w:val="20"/>
        </w:rPr>
      </w:pPr>
      <w:r w:rsidRPr="004D3811">
        <w:rPr>
          <w:b/>
          <w:bCs/>
          <w:sz w:val="20"/>
          <w:szCs w:val="20"/>
        </w:rPr>
        <w:t>Pohledávky z obchodního styku</w:t>
      </w:r>
    </w:p>
    <w:p w14:paraId="2863F178" w14:textId="489E746F" w:rsidR="003507C2" w:rsidRPr="005076C6" w:rsidRDefault="003507C2" w:rsidP="003507C2">
      <w:pPr>
        <w:spacing w:line="240" w:lineRule="auto"/>
        <w:rPr>
          <w:sz w:val="20"/>
          <w:szCs w:val="20"/>
        </w:rPr>
      </w:pPr>
    </w:p>
    <w:tbl>
      <w:tblPr>
        <w:tblW w:w="8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2"/>
        <w:gridCol w:w="1949"/>
        <w:gridCol w:w="2005"/>
      </w:tblGrid>
      <w:tr w:rsidR="005076C6" w:rsidRPr="005076C6" w14:paraId="26B6BCBF" w14:textId="77777777" w:rsidTr="005076C6">
        <w:trPr>
          <w:trHeight w:val="264"/>
        </w:trPr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D86F" w14:textId="77777777" w:rsidR="005076C6" w:rsidRPr="005076C6" w:rsidRDefault="005076C6" w:rsidP="0050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19EE" w14:textId="77777777" w:rsidR="005076C6" w:rsidRPr="005076C6" w:rsidRDefault="005076C6" w:rsidP="0050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7FC0" w14:textId="77777777" w:rsidR="005076C6" w:rsidRPr="005076C6" w:rsidRDefault="005076C6" w:rsidP="0050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7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 tis. Kč</w:t>
            </w:r>
          </w:p>
        </w:tc>
      </w:tr>
      <w:tr w:rsidR="005076C6" w:rsidRPr="005076C6" w14:paraId="05324E33" w14:textId="77777777" w:rsidTr="005076C6">
        <w:trPr>
          <w:trHeight w:val="264"/>
        </w:trPr>
        <w:tc>
          <w:tcPr>
            <w:tcW w:w="5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3B69D" w14:textId="77777777" w:rsidR="005076C6" w:rsidRPr="005076C6" w:rsidRDefault="005076C6" w:rsidP="0050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7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18CF6" w14:textId="62A367D3" w:rsidR="005076C6" w:rsidRPr="005076C6" w:rsidRDefault="005076C6" w:rsidP="00507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7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31.12.20</w:t>
            </w:r>
            <w:r w:rsidR="007500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990BC" w14:textId="319AFF2F" w:rsidR="005076C6" w:rsidRPr="005076C6" w:rsidRDefault="005076C6" w:rsidP="00507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7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31.12.202</w:t>
            </w:r>
            <w:r w:rsidR="007500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5076C6" w:rsidRPr="005076C6" w14:paraId="7E5E6907" w14:textId="77777777" w:rsidTr="005076C6">
        <w:trPr>
          <w:trHeight w:val="264"/>
        </w:trPr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9C18" w14:textId="77777777" w:rsidR="005076C6" w:rsidRPr="005076C6" w:rsidRDefault="005076C6" w:rsidP="0050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7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MOVENTUM S. C. A.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2CF1" w14:textId="06FA5612" w:rsidR="005076C6" w:rsidRPr="005076C6" w:rsidRDefault="007500AB" w:rsidP="00507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0CDE" w14:textId="70FB72C2" w:rsidR="005076C6" w:rsidRPr="005076C6" w:rsidRDefault="00DA2BEB" w:rsidP="00507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5076C6" w:rsidRPr="005076C6" w14:paraId="7AC0FEA9" w14:textId="77777777" w:rsidTr="005076C6">
        <w:trPr>
          <w:trHeight w:val="264"/>
        </w:trPr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1D38" w14:textId="77777777" w:rsidR="005076C6" w:rsidRPr="005076C6" w:rsidRDefault="005076C6" w:rsidP="0050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7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12, </w:t>
            </w:r>
            <w:proofErr w:type="spellStart"/>
            <w:r w:rsidRPr="00507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Rue</w:t>
            </w:r>
            <w:proofErr w:type="spellEnd"/>
            <w:r w:rsidRPr="00507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Eugene </w:t>
            </w:r>
            <w:proofErr w:type="spellStart"/>
            <w:r w:rsidRPr="00507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Ruppert</w:t>
            </w:r>
            <w:proofErr w:type="spellEnd"/>
            <w:r w:rsidRPr="00507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507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Luxembourg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A192" w14:textId="77777777" w:rsidR="005076C6" w:rsidRPr="005076C6" w:rsidRDefault="005076C6" w:rsidP="0050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28AA" w14:textId="77777777" w:rsidR="005076C6" w:rsidRPr="005076C6" w:rsidRDefault="005076C6" w:rsidP="0050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1E5A423" w14:textId="77777777" w:rsidR="003507C2" w:rsidRPr="005076C6" w:rsidRDefault="003507C2" w:rsidP="003507C2">
      <w:pPr>
        <w:spacing w:line="240" w:lineRule="auto"/>
        <w:rPr>
          <w:sz w:val="20"/>
          <w:szCs w:val="20"/>
        </w:rPr>
      </w:pPr>
    </w:p>
    <w:p w14:paraId="500BD70B" w14:textId="6D0A6705" w:rsidR="0039184E" w:rsidRDefault="0039184E" w:rsidP="0039184E">
      <w:pPr>
        <w:spacing w:line="240" w:lineRule="auto"/>
        <w:rPr>
          <w:sz w:val="20"/>
          <w:szCs w:val="20"/>
        </w:rPr>
      </w:pPr>
    </w:p>
    <w:p w14:paraId="431F22C7" w14:textId="1C85FECB" w:rsidR="002B5953" w:rsidRDefault="002B5953" w:rsidP="0039184E">
      <w:pPr>
        <w:spacing w:line="240" w:lineRule="auto"/>
        <w:rPr>
          <w:sz w:val="20"/>
          <w:szCs w:val="20"/>
        </w:rPr>
      </w:pPr>
    </w:p>
    <w:p w14:paraId="5B8C64B2" w14:textId="33FFEE49" w:rsidR="002B5953" w:rsidRDefault="002B5953" w:rsidP="0039184E">
      <w:pPr>
        <w:spacing w:line="240" w:lineRule="auto"/>
        <w:rPr>
          <w:sz w:val="20"/>
          <w:szCs w:val="20"/>
        </w:rPr>
      </w:pPr>
    </w:p>
    <w:p w14:paraId="7C653664" w14:textId="51E48C4B" w:rsidR="002B5953" w:rsidRDefault="002B5953" w:rsidP="0039184E">
      <w:pPr>
        <w:spacing w:line="240" w:lineRule="auto"/>
        <w:rPr>
          <w:sz w:val="20"/>
          <w:szCs w:val="20"/>
        </w:rPr>
      </w:pPr>
    </w:p>
    <w:p w14:paraId="47E6FDBA" w14:textId="03A0924E" w:rsidR="002B5953" w:rsidRDefault="002B5953" w:rsidP="0039184E">
      <w:pPr>
        <w:spacing w:line="240" w:lineRule="auto"/>
        <w:rPr>
          <w:sz w:val="20"/>
          <w:szCs w:val="20"/>
        </w:rPr>
      </w:pPr>
    </w:p>
    <w:p w14:paraId="4219639F" w14:textId="630FA7D2" w:rsidR="002B5953" w:rsidRDefault="002B5953" w:rsidP="0039184E">
      <w:pPr>
        <w:spacing w:line="240" w:lineRule="auto"/>
        <w:rPr>
          <w:sz w:val="20"/>
          <w:szCs w:val="20"/>
        </w:rPr>
      </w:pPr>
    </w:p>
    <w:p w14:paraId="6AA6140E" w14:textId="005C4517" w:rsidR="002B5953" w:rsidRDefault="002B5953" w:rsidP="0039184E">
      <w:pPr>
        <w:spacing w:line="240" w:lineRule="auto"/>
        <w:rPr>
          <w:sz w:val="20"/>
          <w:szCs w:val="20"/>
        </w:rPr>
      </w:pPr>
    </w:p>
    <w:p w14:paraId="6ED33B53" w14:textId="3897D34B" w:rsidR="002B5953" w:rsidRDefault="002B5953" w:rsidP="0039184E">
      <w:pPr>
        <w:spacing w:line="240" w:lineRule="auto"/>
        <w:rPr>
          <w:sz w:val="20"/>
          <w:szCs w:val="20"/>
        </w:rPr>
      </w:pPr>
    </w:p>
    <w:p w14:paraId="3391BAF0" w14:textId="78BD6918" w:rsidR="002B5953" w:rsidRDefault="002B5953" w:rsidP="0039184E">
      <w:pPr>
        <w:spacing w:line="240" w:lineRule="auto"/>
        <w:rPr>
          <w:sz w:val="20"/>
          <w:szCs w:val="20"/>
        </w:rPr>
      </w:pPr>
    </w:p>
    <w:p w14:paraId="1575AABE" w14:textId="5E23F996" w:rsidR="002B5953" w:rsidRDefault="002B5953" w:rsidP="0039184E">
      <w:pPr>
        <w:spacing w:line="240" w:lineRule="auto"/>
        <w:rPr>
          <w:sz w:val="20"/>
          <w:szCs w:val="20"/>
        </w:rPr>
      </w:pPr>
    </w:p>
    <w:p w14:paraId="252AE309" w14:textId="79548730" w:rsidR="002B5953" w:rsidRDefault="002B5953" w:rsidP="0039184E">
      <w:pPr>
        <w:spacing w:line="240" w:lineRule="auto"/>
        <w:rPr>
          <w:sz w:val="20"/>
          <w:szCs w:val="20"/>
        </w:rPr>
      </w:pPr>
    </w:p>
    <w:p w14:paraId="3AD3421C" w14:textId="559C07CF" w:rsidR="002B5953" w:rsidRDefault="002B5953" w:rsidP="0039184E">
      <w:pPr>
        <w:spacing w:line="240" w:lineRule="auto"/>
        <w:rPr>
          <w:sz w:val="20"/>
          <w:szCs w:val="20"/>
        </w:rPr>
      </w:pPr>
    </w:p>
    <w:p w14:paraId="5DE46FA8" w14:textId="1F9C699C" w:rsidR="002B5953" w:rsidRDefault="002B5953" w:rsidP="0039184E">
      <w:pPr>
        <w:spacing w:line="240" w:lineRule="auto"/>
        <w:rPr>
          <w:sz w:val="20"/>
          <w:szCs w:val="20"/>
        </w:rPr>
      </w:pPr>
    </w:p>
    <w:p w14:paraId="4E8C3686" w14:textId="74149D00" w:rsidR="002B5953" w:rsidRDefault="002B5953" w:rsidP="0039184E">
      <w:pPr>
        <w:spacing w:line="240" w:lineRule="auto"/>
        <w:rPr>
          <w:sz w:val="20"/>
          <w:szCs w:val="20"/>
        </w:rPr>
      </w:pPr>
    </w:p>
    <w:p w14:paraId="55D7FF89" w14:textId="5A731265" w:rsidR="002B5953" w:rsidRDefault="002B5953" w:rsidP="0039184E">
      <w:pPr>
        <w:spacing w:line="240" w:lineRule="auto"/>
        <w:rPr>
          <w:sz w:val="20"/>
          <w:szCs w:val="20"/>
        </w:rPr>
      </w:pPr>
    </w:p>
    <w:p w14:paraId="0B958E8D" w14:textId="038A733F" w:rsidR="002B5953" w:rsidRDefault="002B5953" w:rsidP="0039184E">
      <w:pPr>
        <w:spacing w:line="240" w:lineRule="auto"/>
        <w:rPr>
          <w:sz w:val="20"/>
          <w:szCs w:val="20"/>
        </w:rPr>
      </w:pPr>
    </w:p>
    <w:p w14:paraId="7173D7F4" w14:textId="0430A1F5" w:rsidR="002B5953" w:rsidRDefault="002B5953" w:rsidP="0039184E">
      <w:pPr>
        <w:spacing w:line="240" w:lineRule="auto"/>
        <w:rPr>
          <w:sz w:val="20"/>
          <w:szCs w:val="20"/>
        </w:rPr>
      </w:pPr>
    </w:p>
    <w:p w14:paraId="58C1E049" w14:textId="20C637C6" w:rsidR="002B5953" w:rsidRDefault="002B5953" w:rsidP="0039184E">
      <w:pPr>
        <w:spacing w:line="240" w:lineRule="auto"/>
        <w:rPr>
          <w:sz w:val="20"/>
          <w:szCs w:val="20"/>
        </w:rPr>
      </w:pPr>
    </w:p>
    <w:p w14:paraId="6F5665F1" w14:textId="6091C589" w:rsidR="002B5953" w:rsidRDefault="002B5953" w:rsidP="0039184E">
      <w:pPr>
        <w:spacing w:line="240" w:lineRule="auto"/>
        <w:rPr>
          <w:sz w:val="20"/>
          <w:szCs w:val="20"/>
        </w:rPr>
      </w:pPr>
    </w:p>
    <w:p w14:paraId="535403B1" w14:textId="591E7EDB" w:rsidR="002B5953" w:rsidRDefault="002B5953" w:rsidP="0039184E">
      <w:pPr>
        <w:spacing w:line="240" w:lineRule="auto"/>
        <w:rPr>
          <w:sz w:val="20"/>
          <w:szCs w:val="20"/>
        </w:rPr>
      </w:pPr>
    </w:p>
    <w:p w14:paraId="01F5846F" w14:textId="42E646E1" w:rsidR="002B5953" w:rsidRDefault="002B5953" w:rsidP="0039184E">
      <w:pPr>
        <w:spacing w:line="240" w:lineRule="auto"/>
        <w:rPr>
          <w:sz w:val="20"/>
          <w:szCs w:val="20"/>
        </w:rPr>
      </w:pPr>
    </w:p>
    <w:p w14:paraId="1739F432" w14:textId="2559CD1A" w:rsidR="002B5953" w:rsidRDefault="002B5953" w:rsidP="0039184E">
      <w:pPr>
        <w:spacing w:line="240" w:lineRule="auto"/>
        <w:rPr>
          <w:sz w:val="20"/>
          <w:szCs w:val="20"/>
        </w:rPr>
      </w:pPr>
    </w:p>
    <w:p w14:paraId="011E14FF" w14:textId="77777777" w:rsidR="002B5953" w:rsidRDefault="002B5953" w:rsidP="0039184E">
      <w:pPr>
        <w:spacing w:line="240" w:lineRule="auto"/>
        <w:rPr>
          <w:sz w:val="20"/>
          <w:szCs w:val="20"/>
        </w:rPr>
      </w:pPr>
    </w:p>
    <w:p w14:paraId="1FC36AA9" w14:textId="23DAA46B" w:rsidR="005076C6" w:rsidRPr="00171982" w:rsidRDefault="00B32DDA" w:rsidP="00841D7A">
      <w:pPr>
        <w:pStyle w:val="Nadpis1"/>
        <w:numPr>
          <w:ilvl w:val="0"/>
          <w:numId w:val="7"/>
        </w:numPr>
      </w:pPr>
      <w:r w:rsidRPr="00171982">
        <w:lastRenderedPageBreak/>
        <w:t xml:space="preserve">DOPLŇUJÍCÍ INFORMACE K ROZVAZE A </w:t>
      </w:r>
      <w:r w:rsidR="000652CA" w:rsidRPr="00171982">
        <w:t>K VÝKAZU ZISKU A ZTRÁTY</w:t>
      </w:r>
    </w:p>
    <w:p w14:paraId="15E258D1" w14:textId="224BF357" w:rsidR="000652CA" w:rsidRDefault="000652CA" w:rsidP="0039184E">
      <w:pPr>
        <w:spacing w:line="240" w:lineRule="auto"/>
        <w:rPr>
          <w:sz w:val="20"/>
          <w:szCs w:val="20"/>
        </w:rPr>
      </w:pPr>
    </w:p>
    <w:p w14:paraId="76531565" w14:textId="07AACAB3" w:rsidR="000652CA" w:rsidRPr="00DB5AB8" w:rsidRDefault="005B2A5D" w:rsidP="00003BB2">
      <w:pPr>
        <w:pStyle w:val="Odstavecseseznamem"/>
        <w:numPr>
          <w:ilvl w:val="1"/>
          <w:numId w:val="6"/>
        </w:numPr>
        <w:spacing w:line="240" w:lineRule="auto"/>
        <w:rPr>
          <w:b/>
          <w:bCs/>
          <w:sz w:val="20"/>
          <w:szCs w:val="20"/>
        </w:rPr>
      </w:pPr>
      <w:r w:rsidRPr="00DB5AB8">
        <w:rPr>
          <w:b/>
          <w:bCs/>
          <w:sz w:val="20"/>
          <w:szCs w:val="20"/>
        </w:rPr>
        <w:t>Pohledávky za bankami</w:t>
      </w:r>
    </w:p>
    <w:tbl>
      <w:tblPr>
        <w:tblW w:w="87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1718"/>
        <w:gridCol w:w="1718"/>
      </w:tblGrid>
      <w:tr w:rsidR="008F7A58" w:rsidRPr="008F7A58" w14:paraId="7B441FA1" w14:textId="77777777" w:rsidTr="008F7A58">
        <w:trPr>
          <w:trHeight w:val="30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CBD7" w14:textId="77777777" w:rsidR="008F7A58" w:rsidRPr="008F7A58" w:rsidRDefault="008F7A58" w:rsidP="008F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D48B" w14:textId="77777777" w:rsidR="008F7A58" w:rsidRPr="008F7A58" w:rsidRDefault="008F7A58" w:rsidP="008F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9F62" w14:textId="77777777" w:rsidR="008F7A58" w:rsidRPr="008F7A58" w:rsidRDefault="008F7A58" w:rsidP="008F7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F7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 tis. Kč</w:t>
            </w:r>
          </w:p>
        </w:tc>
      </w:tr>
      <w:tr w:rsidR="008F7A58" w:rsidRPr="008F7A58" w14:paraId="20C3F72A" w14:textId="77777777" w:rsidTr="008F7A58">
        <w:trPr>
          <w:trHeight w:val="315"/>
        </w:trPr>
        <w:tc>
          <w:tcPr>
            <w:tcW w:w="531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E6A0E" w14:textId="77777777" w:rsidR="008F7A58" w:rsidRPr="008F7A58" w:rsidRDefault="008F7A58" w:rsidP="008F7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F7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7A3FB" w14:textId="3BFD92C0" w:rsidR="008F7A58" w:rsidRPr="008F7A58" w:rsidRDefault="008F7A58" w:rsidP="008F7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F7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31.12.20</w:t>
            </w:r>
            <w:r w:rsidR="003D4D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AA8A1" w14:textId="7FD275F2" w:rsidR="008F7A58" w:rsidRPr="008F7A58" w:rsidRDefault="008F7A58" w:rsidP="008F7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F7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31.12.202</w:t>
            </w:r>
            <w:r w:rsidR="003D4D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8F7A58" w:rsidRPr="008F7A58" w14:paraId="362CA75F" w14:textId="77777777" w:rsidTr="008F7A58">
        <w:trPr>
          <w:trHeight w:val="300"/>
        </w:trPr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DD576" w14:textId="77777777" w:rsidR="008F7A58" w:rsidRPr="008F7A58" w:rsidRDefault="008F7A58" w:rsidP="008F7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F7A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Běžné účty splatné na požádání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2C31D" w14:textId="4415EB1F" w:rsidR="008F7A58" w:rsidRPr="008F7A58" w:rsidRDefault="003D4D0B" w:rsidP="008F7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1 879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43908" w14:textId="523F4105" w:rsidR="008F7A58" w:rsidRPr="008F7A58" w:rsidRDefault="00BB309F" w:rsidP="008F7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1 902</w:t>
            </w:r>
          </w:p>
        </w:tc>
      </w:tr>
    </w:tbl>
    <w:p w14:paraId="36F5C7BF" w14:textId="5573A21E" w:rsidR="008F7A58" w:rsidRPr="00DB5AB8" w:rsidRDefault="008F7A58" w:rsidP="005B2A5D">
      <w:pPr>
        <w:spacing w:line="240" w:lineRule="auto"/>
        <w:rPr>
          <w:sz w:val="20"/>
          <w:szCs w:val="20"/>
        </w:rPr>
      </w:pPr>
    </w:p>
    <w:p w14:paraId="17E5B5E0" w14:textId="77777777" w:rsidR="001304C3" w:rsidRPr="00DB5AB8" w:rsidRDefault="001304C3" w:rsidP="005B2A5D">
      <w:pPr>
        <w:spacing w:line="240" w:lineRule="auto"/>
        <w:rPr>
          <w:sz w:val="20"/>
          <w:szCs w:val="20"/>
        </w:rPr>
      </w:pPr>
    </w:p>
    <w:p w14:paraId="45B320DE" w14:textId="7F1EF223" w:rsidR="00B95DC1" w:rsidRPr="00DB5AB8" w:rsidRDefault="001F0EB0" w:rsidP="00B95DC1">
      <w:pPr>
        <w:pStyle w:val="Odstavecseseznamem"/>
        <w:numPr>
          <w:ilvl w:val="1"/>
          <w:numId w:val="6"/>
        </w:numPr>
        <w:spacing w:line="240" w:lineRule="auto"/>
        <w:rPr>
          <w:b/>
          <w:bCs/>
          <w:sz w:val="20"/>
          <w:szCs w:val="20"/>
        </w:rPr>
      </w:pPr>
      <w:r w:rsidRPr="00DB5AB8">
        <w:rPr>
          <w:b/>
          <w:bCs/>
          <w:sz w:val="20"/>
          <w:szCs w:val="20"/>
        </w:rPr>
        <w:t>Dlouhodobý hmotný majetek</w:t>
      </w:r>
      <w:r w:rsidR="0009701C" w:rsidRPr="00DB5AB8">
        <w:rPr>
          <w:b/>
          <w:bCs/>
          <w:sz w:val="20"/>
          <w:szCs w:val="20"/>
        </w:rPr>
        <w:t xml:space="preserve"> </w:t>
      </w:r>
    </w:p>
    <w:p w14:paraId="613C259E" w14:textId="0C749B4D" w:rsidR="00780185" w:rsidRPr="00DB5AB8" w:rsidRDefault="00780185" w:rsidP="00780185">
      <w:pPr>
        <w:spacing w:line="240" w:lineRule="auto"/>
        <w:rPr>
          <w:sz w:val="20"/>
          <w:szCs w:val="20"/>
        </w:rPr>
      </w:pPr>
      <w:r w:rsidRPr="00DB5AB8">
        <w:rPr>
          <w:sz w:val="20"/>
          <w:szCs w:val="20"/>
        </w:rPr>
        <w:t>Společnost v roce 202</w:t>
      </w:r>
      <w:r w:rsidR="003D4D0B">
        <w:rPr>
          <w:sz w:val="20"/>
          <w:szCs w:val="20"/>
        </w:rPr>
        <w:t>1</w:t>
      </w:r>
      <w:r w:rsidRPr="00DB5AB8">
        <w:rPr>
          <w:sz w:val="20"/>
          <w:szCs w:val="20"/>
        </w:rPr>
        <w:t xml:space="preserve"> pořídila drobný dlouhodobý hmotný majetek v celkové pořizovací ceně </w:t>
      </w:r>
      <w:r w:rsidR="00485E72">
        <w:rPr>
          <w:sz w:val="20"/>
          <w:szCs w:val="20"/>
        </w:rPr>
        <w:t xml:space="preserve">82 </w:t>
      </w:r>
      <w:r w:rsidRPr="00DB5AB8">
        <w:rPr>
          <w:sz w:val="20"/>
          <w:szCs w:val="20"/>
        </w:rPr>
        <w:t>tis. Kč</w:t>
      </w:r>
      <w:r w:rsidR="003D4D0B">
        <w:rPr>
          <w:sz w:val="20"/>
          <w:szCs w:val="20"/>
        </w:rPr>
        <w:t xml:space="preserve"> (v roce </w:t>
      </w:r>
      <w:r w:rsidR="005D27EA">
        <w:rPr>
          <w:sz w:val="20"/>
          <w:szCs w:val="20"/>
        </w:rPr>
        <w:t>2020 v částce 264 tis. Kč)</w:t>
      </w:r>
    </w:p>
    <w:tbl>
      <w:tblPr>
        <w:tblW w:w="88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7"/>
        <w:gridCol w:w="1369"/>
        <w:gridCol w:w="1369"/>
      </w:tblGrid>
      <w:tr w:rsidR="00A4413F" w:rsidRPr="00A4413F" w14:paraId="67D88766" w14:textId="77777777" w:rsidTr="00A4413F">
        <w:trPr>
          <w:trHeight w:val="287"/>
        </w:trPr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ECC2" w14:textId="77777777" w:rsidR="00A4413F" w:rsidRPr="00A4413F" w:rsidRDefault="00A4413F" w:rsidP="00A4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9D73" w14:textId="77777777" w:rsidR="00A4413F" w:rsidRPr="00A4413F" w:rsidRDefault="00A4413F" w:rsidP="00A4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2FDA" w14:textId="77777777" w:rsidR="00A4413F" w:rsidRPr="00A4413F" w:rsidRDefault="00A4413F" w:rsidP="00A4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413F" w:rsidRPr="00A4413F" w14:paraId="2B7C2900" w14:textId="77777777" w:rsidTr="00A4413F">
        <w:trPr>
          <w:trHeight w:val="287"/>
        </w:trPr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3FA6" w14:textId="77777777" w:rsidR="00A4413F" w:rsidRPr="00A4413F" w:rsidRDefault="00A4413F" w:rsidP="00A4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BD37" w14:textId="77777777" w:rsidR="00A4413F" w:rsidRPr="00A4413F" w:rsidRDefault="00A4413F" w:rsidP="00A4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AED5" w14:textId="77777777" w:rsidR="00A4413F" w:rsidRPr="00A4413F" w:rsidRDefault="00A4413F" w:rsidP="00A44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41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 tis. Kč</w:t>
            </w:r>
          </w:p>
        </w:tc>
      </w:tr>
      <w:tr w:rsidR="00A4413F" w:rsidRPr="00A4413F" w14:paraId="1E1A9648" w14:textId="77777777" w:rsidTr="00A4413F">
        <w:trPr>
          <w:trHeight w:val="302"/>
        </w:trPr>
        <w:tc>
          <w:tcPr>
            <w:tcW w:w="609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DB625" w14:textId="77777777" w:rsidR="00A4413F" w:rsidRPr="00A4413F" w:rsidRDefault="00A4413F" w:rsidP="00A44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41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19EC8" w14:textId="7B1CEA70" w:rsidR="00A4413F" w:rsidRPr="00A4413F" w:rsidRDefault="00A4413F" w:rsidP="00A44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41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31.12.20</w:t>
            </w:r>
            <w:r w:rsidR="00633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5235D" w14:textId="79D5B69C" w:rsidR="00A4413F" w:rsidRPr="00A4413F" w:rsidRDefault="00A4413F" w:rsidP="00A44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41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31.12.202</w:t>
            </w:r>
            <w:r w:rsidR="00633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A4413F" w:rsidRPr="00A4413F" w14:paraId="3D5092B4" w14:textId="77777777" w:rsidTr="00A4413F">
        <w:trPr>
          <w:trHeight w:val="287"/>
        </w:trPr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066B" w14:textId="77777777" w:rsidR="00A4413F" w:rsidRPr="00A4413F" w:rsidRDefault="00A4413F" w:rsidP="00A44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41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Brutto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34E7" w14:textId="794BFF27" w:rsidR="00A4413F" w:rsidRPr="00A4413F" w:rsidRDefault="00633B00" w:rsidP="00A44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4979" w14:textId="15DD61CB" w:rsidR="00A4413F" w:rsidRPr="00AE6E15" w:rsidRDefault="00AE6E15" w:rsidP="00A44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6E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346</w:t>
            </w:r>
          </w:p>
        </w:tc>
      </w:tr>
      <w:tr w:rsidR="00A4413F" w:rsidRPr="00A4413F" w14:paraId="62889A82" w14:textId="77777777" w:rsidTr="00A4413F">
        <w:trPr>
          <w:trHeight w:val="287"/>
        </w:trPr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E4DF" w14:textId="77777777" w:rsidR="00A4413F" w:rsidRPr="00A4413F" w:rsidRDefault="00A4413F" w:rsidP="00A44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41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Odpisy za rok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24E9" w14:textId="4588055F" w:rsidR="00A4413F" w:rsidRPr="00A4413F" w:rsidRDefault="00633B00" w:rsidP="00A44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000C" w14:textId="6667C5EE" w:rsidR="00A4413F" w:rsidRPr="00AE6E15" w:rsidRDefault="00AE6E15" w:rsidP="00A44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6E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73</w:t>
            </w:r>
          </w:p>
        </w:tc>
      </w:tr>
      <w:tr w:rsidR="00A4413F" w:rsidRPr="00A4413F" w14:paraId="2A9F45C6" w14:textId="77777777" w:rsidTr="00A4413F">
        <w:trPr>
          <w:trHeight w:val="287"/>
        </w:trPr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5860" w14:textId="77777777" w:rsidR="00A4413F" w:rsidRPr="00A4413F" w:rsidRDefault="00A4413F" w:rsidP="00A44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41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Oprávky celkem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2AF9" w14:textId="57548E74" w:rsidR="00A4413F" w:rsidRPr="00A4413F" w:rsidRDefault="00633B00" w:rsidP="00A44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72F7" w14:textId="23B0E2C7" w:rsidR="00A4413F" w:rsidRPr="00AE6E15" w:rsidRDefault="00AE6E15" w:rsidP="00A44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6E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83</w:t>
            </w:r>
          </w:p>
        </w:tc>
      </w:tr>
      <w:tr w:rsidR="00A4413F" w:rsidRPr="00A4413F" w14:paraId="4E554A09" w14:textId="77777777" w:rsidTr="00A4413F">
        <w:trPr>
          <w:trHeight w:val="287"/>
        </w:trPr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480D1" w14:textId="77777777" w:rsidR="00A4413F" w:rsidRPr="00A4413F" w:rsidRDefault="00A4413F" w:rsidP="00A44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41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Netto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E9B21" w14:textId="6E40EF32" w:rsidR="00A4413F" w:rsidRPr="00A4413F" w:rsidRDefault="00633B00" w:rsidP="00A44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22C96" w14:textId="269AC9CE" w:rsidR="00A4413F" w:rsidRPr="00AE6E15" w:rsidRDefault="00AE6E15" w:rsidP="00A44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6E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263</w:t>
            </w:r>
          </w:p>
        </w:tc>
      </w:tr>
    </w:tbl>
    <w:p w14:paraId="0CC367B6" w14:textId="1415B912" w:rsidR="001F0EB0" w:rsidRDefault="001F0EB0" w:rsidP="001F0EB0">
      <w:pPr>
        <w:spacing w:line="240" w:lineRule="auto"/>
        <w:rPr>
          <w:b/>
          <w:bCs/>
          <w:sz w:val="20"/>
          <w:szCs w:val="20"/>
        </w:rPr>
      </w:pPr>
    </w:p>
    <w:p w14:paraId="6BC3BB4F" w14:textId="079F25C8" w:rsidR="00B95DC1" w:rsidRPr="00DB5AB8" w:rsidRDefault="00B95DC1" w:rsidP="005B2A5D">
      <w:pPr>
        <w:spacing w:line="240" w:lineRule="auto"/>
        <w:rPr>
          <w:sz w:val="20"/>
          <w:szCs w:val="20"/>
        </w:rPr>
      </w:pPr>
    </w:p>
    <w:p w14:paraId="37B7B4C4" w14:textId="3632F4A7" w:rsidR="00003BB2" w:rsidRPr="00DB5AB8" w:rsidRDefault="00003BB2" w:rsidP="00003BB2">
      <w:pPr>
        <w:pStyle w:val="Odstavecseseznamem"/>
        <w:numPr>
          <w:ilvl w:val="1"/>
          <w:numId w:val="6"/>
        </w:numPr>
        <w:spacing w:line="240" w:lineRule="auto"/>
        <w:rPr>
          <w:b/>
          <w:bCs/>
          <w:sz w:val="20"/>
          <w:szCs w:val="20"/>
        </w:rPr>
      </w:pPr>
      <w:r w:rsidRPr="00DB5AB8">
        <w:rPr>
          <w:b/>
          <w:bCs/>
          <w:sz w:val="20"/>
          <w:szCs w:val="20"/>
        </w:rPr>
        <w:t>Ostatní aktiva</w:t>
      </w:r>
    </w:p>
    <w:tbl>
      <w:tblPr>
        <w:tblW w:w="88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0"/>
        <w:gridCol w:w="1378"/>
        <w:gridCol w:w="1378"/>
      </w:tblGrid>
      <w:tr w:rsidR="00A11ECE" w:rsidRPr="00A11ECE" w14:paraId="271F232F" w14:textId="77777777" w:rsidTr="00A11ECE">
        <w:trPr>
          <w:trHeight w:val="293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2C0C" w14:textId="77777777" w:rsidR="00A11ECE" w:rsidRPr="00A11ECE" w:rsidRDefault="00A11ECE" w:rsidP="00A11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CA5D" w14:textId="77777777" w:rsidR="00A11ECE" w:rsidRPr="00A11ECE" w:rsidRDefault="00A11ECE" w:rsidP="00A11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0AF4" w14:textId="77777777" w:rsidR="00A11ECE" w:rsidRPr="00A11ECE" w:rsidRDefault="00A11ECE" w:rsidP="00A11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1ECE">
              <w:rPr>
                <w:rFonts w:ascii="Calibri" w:eastAsia="Times New Roman" w:hAnsi="Calibri" w:cs="Calibri"/>
                <w:color w:val="000000"/>
                <w:lang w:eastAsia="cs-CZ"/>
              </w:rPr>
              <w:t>v tis. Kč</w:t>
            </w:r>
          </w:p>
        </w:tc>
      </w:tr>
      <w:tr w:rsidR="00A11ECE" w:rsidRPr="00A11ECE" w14:paraId="42904512" w14:textId="77777777" w:rsidTr="00A11ECE">
        <w:trPr>
          <w:trHeight w:val="308"/>
        </w:trPr>
        <w:tc>
          <w:tcPr>
            <w:tcW w:w="61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59551" w14:textId="77777777" w:rsidR="00A11ECE" w:rsidRPr="00A11ECE" w:rsidRDefault="00A11ECE" w:rsidP="00A11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1EC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E3D10" w14:textId="77777777" w:rsidR="00A11ECE" w:rsidRPr="00A11ECE" w:rsidRDefault="00A11ECE" w:rsidP="00A11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1ECE">
              <w:rPr>
                <w:rFonts w:ascii="Calibri" w:eastAsia="Times New Roman" w:hAnsi="Calibri" w:cs="Calibri"/>
                <w:color w:val="000000"/>
                <w:lang w:eastAsia="cs-CZ"/>
              </w:rPr>
              <w:t>31.12.2020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95360" w14:textId="77777777" w:rsidR="00A11ECE" w:rsidRPr="00A11ECE" w:rsidRDefault="00A11ECE" w:rsidP="00A11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1ECE">
              <w:rPr>
                <w:rFonts w:ascii="Calibri" w:eastAsia="Times New Roman" w:hAnsi="Calibri" w:cs="Calibri"/>
                <w:color w:val="000000"/>
                <w:lang w:eastAsia="cs-CZ"/>
              </w:rPr>
              <w:t>31.12.2021</w:t>
            </w:r>
          </w:p>
        </w:tc>
      </w:tr>
      <w:tr w:rsidR="00A11ECE" w:rsidRPr="00A11ECE" w14:paraId="73BC4241" w14:textId="77777777" w:rsidTr="00A11ECE">
        <w:trPr>
          <w:trHeight w:val="293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8A0C" w14:textId="77777777" w:rsidR="00A11ECE" w:rsidRPr="00A11ECE" w:rsidRDefault="00A11ECE" w:rsidP="00A11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1ECE">
              <w:rPr>
                <w:rFonts w:ascii="Calibri" w:eastAsia="Times New Roman" w:hAnsi="Calibri" w:cs="Calibri"/>
                <w:color w:val="000000"/>
                <w:lang w:eastAsia="cs-CZ"/>
              </w:rPr>
              <w:t>Pohledávky ze zúčtování se státním rozpočtem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C546" w14:textId="77777777" w:rsidR="00A11ECE" w:rsidRPr="00A11ECE" w:rsidRDefault="00A11ECE" w:rsidP="00A11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1ECE">
              <w:rPr>
                <w:rFonts w:ascii="Calibri" w:eastAsia="Times New Roman" w:hAnsi="Calibri" w:cs="Calibri"/>
                <w:color w:val="000000"/>
                <w:lang w:eastAsia="cs-CZ"/>
              </w:rPr>
              <w:t>87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033E" w14:textId="77777777" w:rsidR="00A11ECE" w:rsidRPr="00A11ECE" w:rsidRDefault="00A11ECE" w:rsidP="00A11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1ECE">
              <w:rPr>
                <w:rFonts w:ascii="Calibri" w:eastAsia="Times New Roman" w:hAnsi="Calibri" w:cs="Calibri"/>
                <w:color w:val="000000"/>
                <w:lang w:eastAsia="cs-CZ"/>
              </w:rPr>
              <w:t>102</w:t>
            </w:r>
          </w:p>
        </w:tc>
      </w:tr>
      <w:tr w:rsidR="00A11ECE" w:rsidRPr="00A11ECE" w14:paraId="7E6350A9" w14:textId="77777777" w:rsidTr="00A11ECE">
        <w:trPr>
          <w:trHeight w:val="293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A4A3" w14:textId="77777777" w:rsidR="00A11ECE" w:rsidRPr="00A11ECE" w:rsidRDefault="00A11ECE" w:rsidP="00A11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1E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Zaplacený </w:t>
            </w:r>
            <w:proofErr w:type="gramStart"/>
            <w:r w:rsidRPr="00A11ECE">
              <w:rPr>
                <w:rFonts w:ascii="Calibri" w:eastAsia="Times New Roman" w:hAnsi="Calibri" w:cs="Calibri"/>
                <w:color w:val="000000"/>
                <w:lang w:eastAsia="cs-CZ"/>
              </w:rPr>
              <w:t>deposit - nájem</w:t>
            </w:r>
            <w:proofErr w:type="gramEnd"/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BFC7" w14:textId="77777777" w:rsidR="00A11ECE" w:rsidRPr="00A11ECE" w:rsidRDefault="00A11ECE" w:rsidP="00A11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1ECE">
              <w:rPr>
                <w:rFonts w:ascii="Calibri" w:eastAsia="Times New Roman" w:hAnsi="Calibri" w:cs="Calibri"/>
                <w:color w:val="000000"/>
                <w:lang w:eastAsia="cs-CZ"/>
              </w:rPr>
              <w:t>93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28D6" w14:textId="77777777" w:rsidR="00A11ECE" w:rsidRPr="00A11ECE" w:rsidRDefault="00A11ECE" w:rsidP="00A11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1ECE">
              <w:rPr>
                <w:rFonts w:ascii="Calibri" w:eastAsia="Times New Roman" w:hAnsi="Calibri" w:cs="Calibri"/>
                <w:color w:val="000000"/>
                <w:lang w:eastAsia="cs-CZ"/>
              </w:rPr>
              <w:t>93</w:t>
            </w:r>
          </w:p>
        </w:tc>
      </w:tr>
      <w:tr w:rsidR="00A11ECE" w:rsidRPr="00A11ECE" w14:paraId="775E9463" w14:textId="77777777" w:rsidTr="00A11ECE">
        <w:trPr>
          <w:trHeight w:val="293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6911" w14:textId="77777777" w:rsidR="00A11ECE" w:rsidRPr="00A11ECE" w:rsidRDefault="00A11ECE" w:rsidP="00A11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1E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Zaplacená </w:t>
            </w:r>
            <w:proofErr w:type="gramStart"/>
            <w:r w:rsidRPr="00A11ECE">
              <w:rPr>
                <w:rFonts w:ascii="Calibri" w:eastAsia="Times New Roman" w:hAnsi="Calibri" w:cs="Calibri"/>
                <w:color w:val="000000"/>
                <w:lang w:eastAsia="cs-CZ"/>
              </w:rPr>
              <w:t>záloha - audit</w:t>
            </w:r>
            <w:proofErr w:type="gramEnd"/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8CD0" w14:textId="77777777" w:rsidR="00A11ECE" w:rsidRPr="00A11ECE" w:rsidRDefault="00A11ECE" w:rsidP="00A11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1EC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E706" w14:textId="77777777" w:rsidR="00A11ECE" w:rsidRPr="00A11ECE" w:rsidRDefault="00A11ECE" w:rsidP="00A11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1ECE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</w:tr>
      <w:tr w:rsidR="00A11ECE" w:rsidRPr="00A11ECE" w14:paraId="34CEF659" w14:textId="77777777" w:rsidTr="00A11ECE">
        <w:trPr>
          <w:trHeight w:val="293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978C" w14:textId="77777777" w:rsidR="00A11ECE" w:rsidRPr="00A11ECE" w:rsidRDefault="00A11ECE" w:rsidP="00A11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1ECE">
              <w:rPr>
                <w:rFonts w:ascii="Calibri" w:eastAsia="Times New Roman" w:hAnsi="Calibri" w:cs="Calibri"/>
                <w:color w:val="000000"/>
                <w:lang w:eastAsia="cs-CZ"/>
              </w:rPr>
              <w:t>Pohledávky z dodavatelsko-odběratelských vztahů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99D3" w14:textId="77777777" w:rsidR="00A11ECE" w:rsidRPr="00A11ECE" w:rsidRDefault="00A11ECE" w:rsidP="00A11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1ECE">
              <w:rPr>
                <w:rFonts w:ascii="Calibri" w:eastAsia="Times New Roman" w:hAnsi="Calibri" w:cs="Calibri"/>
                <w:color w:val="000000"/>
                <w:lang w:eastAsia="cs-CZ"/>
              </w:rPr>
              <w:t>263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DD76" w14:textId="77777777" w:rsidR="00A11ECE" w:rsidRPr="00A11ECE" w:rsidRDefault="00A11ECE" w:rsidP="00A11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1ECE">
              <w:rPr>
                <w:rFonts w:ascii="Calibri" w:eastAsia="Times New Roman" w:hAnsi="Calibri" w:cs="Calibri"/>
                <w:color w:val="000000"/>
                <w:lang w:eastAsia="cs-CZ"/>
              </w:rPr>
              <w:t>348</w:t>
            </w:r>
          </w:p>
        </w:tc>
      </w:tr>
      <w:tr w:rsidR="00A11ECE" w:rsidRPr="00A11ECE" w14:paraId="25E8D0E9" w14:textId="77777777" w:rsidTr="00A11ECE">
        <w:trPr>
          <w:trHeight w:val="293"/>
        </w:trPr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D7F31" w14:textId="77777777" w:rsidR="00A11ECE" w:rsidRPr="00A11ECE" w:rsidRDefault="00A11ECE" w:rsidP="00A11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1ECE">
              <w:rPr>
                <w:rFonts w:ascii="Calibri" w:eastAsia="Times New Roman" w:hAnsi="Calibri" w:cs="Calibri"/>
                <w:color w:val="000000"/>
                <w:lang w:eastAsia="cs-CZ"/>
              </w:rPr>
              <w:t>Odložená daňová pohledávka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51986" w14:textId="77777777" w:rsidR="00A11ECE" w:rsidRPr="00A11ECE" w:rsidRDefault="00A11ECE" w:rsidP="00A11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1EC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0EF4B" w14:textId="77777777" w:rsidR="00A11ECE" w:rsidRPr="00A11ECE" w:rsidRDefault="00A11ECE" w:rsidP="00A11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1ECE">
              <w:rPr>
                <w:rFonts w:ascii="Calibri" w:eastAsia="Times New Roman" w:hAnsi="Calibri" w:cs="Calibri"/>
                <w:color w:val="000000"/>
                <w:lang w:eastAsia="cs-CZ"/>
              </w:rPr>
              <w:t>1 253</w:t>
            </w:r>
          </w:p>
        </w:tc>
      </w:tr>
      <w:tr w:rsidR="00A11ECE" w:rsidRPr="00A11ECE" w14:paraId="7452788B" w14:textId="77777777" w:rsidTr="00A11ECE">
        <w:trPr>
          <w:trHeight w:val="293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4B1D" w14:textId="77777777" w:rsidR="00A11ECE" w:rsidRPr="00A11ECE" w:rsidRDefault="00A11ECE" w:rsidP="00A11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1ECE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9AE2" w14:textId="77777777" w:rsidR="00A11ECE" w:rsidRPr="00A11ECE" w:rsidRDefault="00A11ECE" w:rsidP="00A11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1ECE">
              <w:rPr>
                <w:rFonts w:ascii="Calibri" w:eastAsia="Times New Roman" w:hAnsi="Calibri" w:cs="Calibri"/>
                <w:color w:val="000000"/>
                <w:lang w:eastAsia="cs-CZ"/>
              </w:rPr>
              <w:t>443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B9FA" w14:textId="77777777" w:rsidR="00A11ECE" w:rsidRPr="00A11ECE" w:rsidRDefault="00A11ECE" w:rsidP="00A11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1ECE">
              <w:rPr>
                <w:rFonts w:ascii="Calibri" w:eastAsia="Times New Roman" w:hAnsi="Calibri" w:cs="Calibri"/>
                <w:color w:val="000000"/>
                <w:lang w:eastAsia="cs-CZ"/>
              </w:rPr>
              <w:t>1 836</w:t>
            </w:r>
          </w:p>
        </w:tc>
      </w:tr>
    </w:tbl>
    <w:p w14:paraId="2C5B943C" w14:textId="77777777" w:rsidR="00800813" w:rsidRDefault="00800813" w:rsidP="00E3330D">
      <w:pPr>
        <w:spacing w:line="240" w:lineRule="auto"/>
        <w:rPr>
          <w:sz w:val="20"/>
          <w:szCs w:val="20"/>
        </w:rPr>
      </w:pPr>
    </w:p>
    <w:p w14:paraId="0B6A2451" w14:textId="650C851D" w:rsidR="00E3330D" w:rsidRDefault="00F20DE0" w:rsidP="00E3330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Společnost neeviduje pohledávky s dobou splatnosti delší než 5 let.</w:t>
      </w:r>
    </w:p>
    <w:p w14:paraId="235A2A09" w14:textId="627F0241" w:rsidR="00841D7A" w:rsidRDefault="00841D7A" w:rsidP="00E3330D">
      <w:pPr>
        <w:spacing w:line="240" w:lineRule="auto"/>
        <w:rPr>
          <w:sz w:val="20"/>
          <w:szCs w:val="20"/>
        </w:rPr>
      </w:pPr>
    </w:p>
    <w:p w14:paraId="7D556BE2" w14:textId="6CB72EB4" w:rsidR="00841D7A" w:rsidRPr="00C25C20" w:rsidRDefault="00C25C20" w:rsidP="00C25C20">
      <w:pPr>
        <w:pStyle w:val="Odstavecseseznamem"/>
        <w:numPr>
          <w:ilvl w:val="1"/>
          <w:numId w:val="6"/>
        </w:numPr>
        <w:spacing w:line="240" w:lineRule="auto"/>
        <w:rPr>
          <w:b/>
          <w:bCs/>
          <w:sz w:val="20"/>
          <w:szCs w:val="20"/>
        </w:rPr>
      </w:pPr>
      <w:r w:rsidRPr="00C25C20">
        <w:rPr>
          <w:b/>
          <w:bCs/>
          <w:sz w:val="20"/>
          <w:szCs w:val="20"/>
        </w:rPr>
        <w:t>Náklady příštích období</w:t>
      </w:r>
    </w:p>
    <w:tbl>
      <w:tblPr>
        <w:tblW w:w="87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0"/>
        <w:gridCol w:w="1713"/>
        <w:gridCol w:w="1713"/>
      </w:tblGrid>
      <w:tr w:rsidR="00780185" w:rsidRPr="00780185" w14:paraId="462760CF" w14:textId="77777777" w:rsidTr="00AF1EE1">
        <w:trPr>
          <w:trHeight w:val="275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377B" w14:textId="77777777" w:rsidR="00780185" w:rsidRPr="00780185" w:rsidRDefault="00780185" w:rsidP="0078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4A91" w14:textId="77777777" w:rsidR="00780185" w:rsidRPr="00780185" w:rsidRDefault="00780185" w:rsidP="0078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7133" w14:textId="77777777" w:rsidR="00780185" w:rsidRPr="00780185" w:rsidRDefault="00780185" w:rsidP="00780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01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 tis. Kč</w:t>
            </w:r>
          </w:p>
        </w:tc>
      </w:tr>
      <w:tr w:rsidR="00780185" w:rsidRPr="00780185" w14:paraId="0594EEBA" w14:textId="77777777" w:rsidTr="00AF1EE1">
        <w:trPr>
          <w:trHeight w:val="289"/>
        </w:trPr>
        <w:tc>
          <w:tcPr>
            <w:tcW w:w="53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9B046" w14:textId="77777777" w:rsidR="00780185" w:rsidRPr="00780185" w:rsidRDefault="00780185" w:rsidP="00780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01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C6DC8" w14:textId="7C79190F" w:rsidR="00780185" w:rsidRPr="00780185" w:rsidRDefault="00780185" w:rsidP="007801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01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31.12.20</w:t>
            </w:r>
            <w:r w:rsidR="002228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C7158" w14:textId="7175F735" w:rsidR="00780185" w:rsidRPr="00780185" w:rsidRDefault="00780185" w:rsidP="007801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01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31.12.202</w:t>
            </w:r>
            <w:r w:rsidR="002228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780185" w:rsidRPr="00780185" w14:paraId="7A772047" w14:textId="77777777" w:rsidTr="00AF1EE1">
        <w:trPr>
          <w:trHeight w:val="275"/>
        </w:trPr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6FA10" w14:textId="77777777" w:rsidR="00780185" w:rsidRPr="00780185" w:rsidRDefault="00780185" w:rsidP="00780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01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Náklady příštích období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3FCE5" w14:textId="5E39AE36" w:rsidR="00780185" w:rsidRPr="00780185" w:rsidRDefault="00222805" w:rsidP="007801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C92B" w14:textId="2BF04FCE" w:rsidR="00780185" w:rsidRPr="00780185" w:rsidRDefault="00D11360" w:rsidP="007801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  <w:r w:rsidR="001106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780185" w:rsidRPr="00780185" w14:paraId="3F25F0CF" w14:textId="77777777" w:rsidTr="00AF1EE1">
        <w:trPr>
          <w:trHeight w:val="275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43B2" w14:textId="77777777" w:rsidR="00780185" w:rsidRPr="00780185" w:rsidRDefault="00780185" w:rsidP="007801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DFE6" w14:textId="77777777" w:rsidR="00780185" w:rsidRPr="00780185" w:rsidRDefault="00780185" w:rsidP="0078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6B67" w14:textId="77777777" w:rsidR="00780185" w:rsidRPr="00780185" w:rsidRDefault="00780185" w:rsidP="0078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1A62522" w14:textId="28052900" w:rsidR="00C25C20" w:rsidRDefault="00C25C20" w:rsidP="00C25C20">
      <w:pPr>
        <w:spacing w:line="240" w:lineRule="auto"/>
        <w:rPr>
          <w:sz w:val="20"/>
          <w:szCs w:val="20"/>
        </w:rPr>
      </w:pPr>
    </w:p>
    <w:p w14:paraId="6EB44931" w14:textId="0129964D" w:rsidR="00C25C20" w:rsidRDefault="0036349C" w:rsidP="00C25C20">
      <w:pPr>
        <w:spacing w:line="240" w:lineRule="auto"/>
        <w:rPr>
          <w:sz w:val="20"/>
          <w:szCs w:val="20"/>
        </w:rPr>
      </w:pPr>
      <w:r w:rsidRPr="00427A37">
        <w:rPr>
          <w:sz w:val="20"/>
          <w:szCs w:val="20"/>
        </w:rPr>
        <w:t xml:space="preserve">V položce náklady příštích období jsou evidovány </w:t>
      </w:r>
      <w:r w:rsidR="004775D5" w:rsidRPr="00427A37">
        <w:rPr>
          <w:sz w:val="20"/>
          <w:szCs w:val="20"/>
        </w:rPr>
        <w:t>dopředu hrazené služby</w:t>
      </w:r>
      <w:r w:rsidR="00F5039B" w:rsidRPr="00427A37">
        <w:rPr>
          <w:sz w:val="20"/>
          <w:szCs w:val="20"/>
        </w:rPr>
        <w:t xml:space="preserve"> </w:t>
      </w:r>
      <w:r w:rsidR="002B37B2" w:rsidRPr="00427A37">
        <w:rPr>
          <w:sz w:val="20"/>
          <w:szCs w:val="20"/>
        </w:rPr>
        <w:t>a</w:t>
      </w:r>
      <w:r w:rsidR="00427A37" w:rsidRPr="00427A37">
        <w:rPr>
          <w:sz w:val="20"/>
          <w:szCs w:val="20"/>
        </w:rPr>
        <w:t xml:space="preserve"> časově rozlišené nákupy </w:t>
      </w:r>
      <w:r w:rsidR="00F5039B" w:rsidRPr="00427A37">
        <w:rPr>
          <w:sz w:val="20"/>
          <w:szCs w:val="20"/>
        </w:rPr>
        <w:t xml:space="preserve">v celkové částce </w:t>
      </w:r>
      <w:r w:rsidR="00427A37" w:rsidRPr="00427A37">
        <w:rPr>
          <w:sz w:val="20"/>
          <w:szCs w:val="20"/>
        </w:rPr>
        <w:t>9</w:t>
      </w:r>
      <w:r w:rsidR="00413F65">
        <w:rPr>
          <w:sz w:val="20"/>
          <w:szCs w:val="20"/>
        </w:rPr>
        <w:t>3</w:t>
      </w:r>
      <w:r w:rsidR="00F5039B" w:rsidRPr="00427A37">
        <w:rPr>
          <w:sz w:val="20"/>
          <w:szCs w:val="20"/>
        </w:rPr>
        <w:t xml:space="preserve"> tis. Kč, </w:t>
      </w:r>
      <w:r w:rsidR="004775D5" w:rsidRPr="00427A37">
        <w:rPr>
          <w:sz w:val="20"/>
          <w:szCs w:val="20"/>
        </w:rPr>
        <w:t xml:space="preserve">zejména nájemné a </w:t>
      </w:r>
      <w:r w:rsidR="00F5039B" w:rsidRPr="00427A37">
        <w:rPr>
          <w:sz w:val="20"/>
          <w:szCs w:val="20"/>
        </w:rPr>
        <w:t>související služby</w:t>
      </w:r>
      <w:r w:rsidR="000C4D30" w:rsidRPr="00427A37">
        <w:rPr>
          <w:sz w:val="20"/>
          <w:szCs w:val="20"/>
        </w:rPr>
        <w:t xml:space="preserve"> (</w:t>
      </w:r>
      <w:r w:rsidRPr="00427A37">
        <w:rPr>
          <w:sz w:val="20"/>
          <w:szCs w:val="20"/>
        </w:rPr>
        <w:t>20</w:t>
      </w:r>
      <w:r w:rsidR="00222805" w:rsidRPr="00427A37">
        <w:rPr>
          <w:sz w:val="20"/>
          <w:szCs w:val="20"/>
        </w:rPr>
        <w:t>20</w:t>
      </w:r>
      <w:r w:rsidRPr="00427A37">
        <w:rPr>
          <w:sz w:val="20"/>
          <w:szCs w:val="20"/>
        </w:rPr>
        <w:t>:</w:t>
      </w:r>
      <w:r w:rsidR="007E2C35" w:rsidRPr="00427A37">
        <w:rPr>
          <w:sz w:val="20"/>
          <w:szCs w:val="20"/>
        </w:rPr>
        <w:t xml:space="preserve"> celkem </w:t>
      </w:r>
      <w:r w:rsidR="00222805" w:rsidRPr="00427A37">
        <w:rPr>
          <w:sz w:val="20"/>
          <w:szCs w:val="20"/>
        </w:rPr>
        <w:t>55</w:t>
      </w:r>
      <w:r w:rsidR="006168C0" w:rsidRPr="00427A37">
        <w:rPr>
          <w:sz w:val="20"/>
          <w:szCs w:val="20"/>
        </w:rPr>
        <w:t xml:space="preserve"> tis. Kč)</w:t>
      </w:r>
      <w:r w:rsidR="00557262" w:rsidRPr="00427A37">
        <w:rPr>
          <w:sz w:val="20"/>
          <w:szCs w:val="20"/>
        </w:rPr>
        <w:t>.</w:t>
      </w:r>
    </w:p>
    <w:p w14:paraId="137FF0EF" w14:textId="110E67A9" w:rsidR="001304C3" w:rsidRDefault="001304C3" w:rsidP="00C25C20">
      <w:pPr>
        <w:spacing w:line="240" w:lineRule="auto"/>
        <w:rPr>
          <w:sz w:val="20"/>
          <w:szCs w:val="20"/>
        </w:rPr>
      </w:pPr>
    </w:p>
    <w:p w14:paraId="70AB8546" w14:textId="77777777" w:rsidR="00222805" w:rsidRDefault="00222805" w:rsidP="00C25C20">
      <w:pPr>
        <w:spacing w:line="240" w:lineRule="auto"/>
        <w:rPr>
          <w:sz w:val="20"/>
          <w:szCs w:val="20"/>
        </w:rPr>
      </w:pPr>
    </w:p>
    <w:p w14:paraId="260E54EA" w14:textId="18AD4DEB" w:rsidR="006168C0" w:rsidRPr="006168C0" w:rsidRDefault="006168C0" w:rsidP="006168C0">
      <w:pPr>
        <w:pStyle w:val="Odstavecseseznamem"/>
        <w:numPr>
          <w:ilvl w:val="1"/>
          <w:numId w:val="6"/>
        </w:numPr>
        <w:spacing w:line="240" w:lineRule="auto"/>
        <w:rPr>
          <w:b/>
          <w:bCs/>
          <w:sz w:val="20"/>
          <w:szCs w:val="20"/>
        </w:rPr>
      </w:pPr>
      <w:r w:rsidRPr="006168C0">
        <w:rPr>
          <w:b/>
          <w:bCs/>
          <w:sz w:val="20"/>
          <w:szCs w:val="20"/>
        </w:rPr>
        <w:t>Závazky</w:t>
      </w:r>
    </w:p>
    <w:tbl>
      <w:tblPr>
        <w:tblW w:w="90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5"/>
        <w:gridCol w:w="1400"/>
        <w:gridCol w:w="1400"/>
      </w:tblGrid>
      <w:tr w:rsidR="00E52790" w:rsidRPr="00E52790" w14:paraId="6C454FE2" w14:textId="77777777" w:rsidTr="00E52790">
        <w:trPr>
          <w:trHeight w:val="282"/>
        </w:trPr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BEA5" w14:textId="77777777" w:rsidR="00E52790" w:rsidRPr="00E52790" w:rsidRDefault="00E52790" w:rsidP="00E52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69D3" w14:textId="77777777" w:rsidR="00E52790" w:rsidRPr="00E52790" w:rsidRDefault="00E52790" w:rsidP="00E52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B21A" w14:textId="77777777" w:rsidR="00E52790" w:rsidRPr="00E52790" w:rsidRDefault="00E52790" w:rsidP="00E52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527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 tis. Kč</w:t>
            </w:r>
          </w:p>
        </w:tc>
      </w:tr>
      <w:tr w:rsidR="00E52790" w:rsidRPr="00E52790" w14:paraId="3F44DA19" w14:textId="77777777" w:rsidTr="00E52790">
        <w:trPr>
          <w:trHeight w:val="296"/>
        </w:trPr>
        <w:tc>
          <w:tcPr>
            <w:tcW w:w="623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67309" w14:textId="77777777" w:rsidR="00E52790" w:rsidRPr="00E52790" w:rsidRDefault="00E52790" w:rsidP="00E52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527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7E355" w14:textId="77777777" w:rsidR="00E52790" w:rsidRPr="00E52790" w:rsidRDefault="00E52790" w:rsidP="00E52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527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31.12.2020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8FD2A" w14:textId="77777777" w:rsidR="00E52790" w:rsidRPr="00E52790" w:rsidRDefault="00E52790" w:rsidP="00E52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527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31.12.2021</w:t>
            </w:r>
          </w:p>
        </w:tc>
      </w:tr>
      <w:tr w:rsidR="00E52790" w:rsidRPr="00E52790" w14:paraId="7E6A0275" w14:textId="77777777" w:rsidTr="00E52790">
        <w:trPr>
          <w:trHeight w:val="282"/>
        </w:trPr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C082" w14:textId="77777777" w:rsidR="00E52790" w:rsidRPr="00E52790" w:rsidRDefault="00E52790" w:rsidP="00E52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527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Závazky z dodavatelsko-odběratelských vztahů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1A64" w14:textId="77777777" w:rsidR="00E52790" w:rsidRPr="00E52790" w:rsidRDefault="00E52790" w:rsidP="00E52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527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15AA" w14:textId="37E67B14" w:rsidR="00E52790" w:rsidRPr="00E52790" w:rsidRDefault="00E52790" w:rsidP="00E52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527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  <w:r w:rsidR="00E617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74</w:t>
            </w:r>
          </w:p>
        </w:tc>
      </w:tr>
      <w:tr w:rsidR="00E52790" w:rsidRPr="00E52790" w14:paraId="66609BE9" w14:textId="77777777" w:rsidTr="00E52790">
        <w:trPr>
          <w:trHeight w:val="282"/>
        </w:trPr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2B54" w14:textId="77777777" w:rsidR="00E52790" w:rsidRPr="00E52790" w:rsidRDefault="00E52790" w:rsidP="00E52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527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Závazky vůči zaměstnancům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13D9" w14:textId="77777777" w:rsidR="00E52790" w:rsidRPr="00E52790" w:rsidRDefault="00E52790" w:rsidP="00E52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527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5FF9" w14:textId="77777777" w:rsidR="00E52790" w:rsidRPr="00E52790" w:rsidRDefault="00E52790" w:rsidP="00E52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527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131</w:t>
            </w:r>
          </w:p>
        </w:tc>
      </w:tr>
      <w:tr w:rsidR="00E52790" w:rsidRPr="00E52790" w14:paraId="08B83024" w14:textId="77777777" w:rsidTr="00E52790">
        <w:trPr>
          <w:trHeight w:val="282"/>
        </w:trPr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2C49" w14:textId="77777777" w:rsidR="00E52790" w:rsidRPr="00E52790" w:rsidRDefault="00E52790" w:rsidP="00E52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527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Závazky vůči správě sociálního pojištění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C2E9" w14:textId="77777777" w:rsidR="00E52790" w:rsidRPr="00E52790" w:rsidRDefault="00E52790" w:rsidP="00E52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527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4F0B" w14:textId="77777777" w:rsidR="00E52790" w:rsidRPr="00E52790" w:rsidRDefault="00E52790" w:rsidP="00E52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527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</w:t>
            </w:r>
          </w:p>
        </w:tc>
      </w:tr>
      <w:tr w:rsidR="00E52790" w:rsidRPr="00E52790" w14:paraId="424BA020" w14:textId="77777777" w:rsidTr="00E52790">
        <w:trPr>
          <w:trHeight w:val="282"/>
        </w:trPr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9212" w14:textId="77777777" w:rsidR="00E52790" w:rsidRPr="00E52790" w:rsidRDefault="00E52790" w:rsidP="00E52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527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Závazky vůči zdravotním pojišťovnám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90D5" w14:textId="77777777" w:rsidR="00E52790" w:rsidRPr="00E52790" w:rsidRDefault="00E52790" w:rsidP="00E52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527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227B" w14:textId="77777777" w:rsidR="00E52790" w:rsidRPr="00E52790" w:rsidRDefault="00E52790" w:rsidP="00E52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527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</w:t>
            </w:r>
          </w:p>
        </w:tc>
      </w:tr>
      <w:tr w:rsidR="00E52790" w:rsidRPr="00E52790" w14:paraId="7E1CFC49" w14:textId="77777777" w:rsidTr="00E52790">
        <w:trPr>
          <w:trHeight w:val="282"/>
        </w:trPr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AC47D" w14:textId="77777777" w:rsidR="00E52790" w:rsidRPr="00E52790" w:rsidRDefault="00E52790" w:rsidP="00E52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527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Závazky vůči finančnímu úřadu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0D995" w14:textId="77777777" w:rsidR="00E52790" w:rsidRPr="00E52790" w:rsidRDefault="00E52790" w:rsidP="00E52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527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811BB" w14:textId="77777777" w:rsidR="00E52790" w:rsidRPr="00E52790" w:rsidRDefault="00E52790" w:rsidP="00E52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527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</w:tr>
      <w:tr w:rsidR="00E52790" w:rsidRPr="00E52790" w14:paraId="7C432518" w14:textId="77777777" w:rsidTr="00E52790">
        <w:trPr>
          <w:trHeight w:val="282"/>
        </w:trPr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760E" w14:textId="77777777" w:rsidR="00E52790" w:rsidRPr="00E52790" w:rsidRDefault="00E52790" w:rsidP="00E52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527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C289" w14:textId="77777777" w:rsidR="00E52790" w:rsidRPr="00E52790" w:rsidRDefault="00E52790" w:rsidP="00E52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527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FE99" w14:textId="16EA0B73" w:rsidR="00E52790" w:rsidRPr="00E52790" w:rsidRDefault="00E52790" w:rsidP="00E52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527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  <w:r w:rsidR="00E617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96</w:t>
            </w:r>
          </w:p>
        </w:tc>
      </w:tr>
      <w:tr w:rsidR="00E52790" w:rsidRPr="00E52790" w14:paraId="31154A91" w14:textId="77777777" w:rsidTr="00E52790">
        <w:trPr>
          <w:trHeight w:val="282"/>
        </w:trPr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111D" w14:textId="77777777" w:rsidR="00E52790" w:rsidRPr="00E52790" w:rsidRDefault="00E52790" w:rsidP="00E52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6811" w14:textId="77777777" w:rsidR="00E52790" w:rsidRPr="00E52790" w:rsidRDefault="00E52790" w:rsidP="00E52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288C" w14:textId="77777777" w:rsidR="00E52790" w:rsidRPr="00E52790" w:rsidRDefault="00E52790" w:rsidP="00E52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BF28B76" w14:textId="5FFF158B" w:rsidR="006168C0" w:rsidRDefault="007B74A4" w:rsidP="006168C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Společnost neeviduje závazky s dobou splatnosti delší než 5 let.</w:t>
      </w:r>
    </w:p>
    <w:p w14:paraId="57EA5182" w14:textId="77777777" w:rsidR="00815870" w:rsidRDefault="00815870" w:rsidP="006168C0">
      <w:pPr>
        <w:spacing w:line="240" w:lineRule="auto"/>
        <w:rPr>
          <w:sz w:val="20"/>
          <w:szCs w:val="20"/>
        </w:rPr>
      </w:pPr>
    </w:p>
    <w:p w14:paraId="051D0A2F" w14:textId="6FCD7B66" w:rsidR="002D7EEC" w:rsidRPr="00340202" w:rsidRDefault="002D7EEC" w:rsidP="002D7EEC">
      <w:pPr>
        <w:pStyle w:val="Odstavecseseznamem"/>
        <w:numPr>
          <w:ilvl w:val="1"/>
          <w:numId w:val="6"/>
        </w:numPr>
        <w:spacing w:line="240" w:lineRule="auto"/>
        <w:rPr>
          <w:b/>
          <w:bCs/>
          <w:sz w:val="20"/>
          <w:szCs w:val="20"/>
        </w:rPr>
      </w:pPr>
      <w:r w:rsidRPr="00340202">
        <w:rPr>
          <w:b/>
          <w:bCs/>
          <w:sz w:val="20"/>
          <w:szCs w:val="20"/>
        </w:rPr>
        <w:t>Výdaje příštích období</w:t>
      </w:r>
    </w:p>
    <w:tbl>
      <w:tblPr>
        <w:tblW w:w="90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7"/>
        <w:gridCol w:w="1785"/>
        <w:gridCol w:w="1785"/>
      </w:tblGrid>
      <w:tr w:rsidR="00C33300" w:rsidRPr="00C33300" w14:paraId="65DD9034" w14:textId="77777777" w:rsidTr="005B3EAC">
        <w:trPr>
          <w:trHeight w:val="314"/>
        </w:trPr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A6D0" w14:textId="77777777" w:rsidR="00C33300" w:rsidRPr="00C33300" w:rsidRDefault="00C33300" w:rsidP="00C33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622A" w14:textId="77777777" w:rsidR="00C33300" w:rsidRPr="00C33300" w:rsidRDefault="00C33300" w:rsidP="00C33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AE9C" w14:textId="77777777" w:rsidR="00C33300" w:rsidRPr="00C33300" w:rsidRDefault="00C33300" w:rsidP="00C33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333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 tis. Kč</w:t>
            </w:r>
          </w:p>
        </w:tc>
      </w:tr>
      <w:tr w:rsidR="00C33300" w:rsidRPr="00C33300" w14:paraId="7005BBBB" w14:textId="77777777" w:rsidTr="005B3EAC">
        <w:trPr>
          <w:trHeight w:val="330"/>
        </w:trPr>
        <w:tc>
          <w:tcPr>
            <w:tcW w:w="55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20C8E" w14:textId="77777777" w:rsidR="00C33300" w:rsidRPr="00C33300" w:rsidRDefault="00C33300" w:rsidP="00C33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333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8927C" w14:textId="0CAACA1C" w:rsidR="00C33300" w:rsidRPr="00C33300" w:rsidRDefault="00C33300" w:rsidP="00C33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333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31.12.20</w:t>
            </w:r>
            <w:r w:rsidR="00181A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84BEE" w14:textId="618307BB" w:rsidR="00C33300" w:rsidRPr="00C33300" w:rsidRDefault="00C33300" w:rsidP="00C33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333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31.12.202</w:t>
            </w:r>
            <w:r w:rsidR="00181A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33300" w:rsidRPr="00C33300" w14:paraId="7F8E2D2E" w14:textId="77777777" w:rsidTr="005B3EAC">
        <w:trPr>
          <w:trHeight w:val="314"/>
        </w:trPr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FDFB5" w14:textId="77777777" w:rsidR="00C33300" w:rsidRPr="00C33300" w:rsidRDefault="00C33300" w:rsidP="00C33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333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Výdaje příštích období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5F673" w14:textId="726993F8" w:rsidR="00C33300" w:rsidRPr="00C33300" w:rsidRDefault="00181AC1" w:rsidP="00C33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C6F7F" w14:textId="47F94A32" w:rsidR="00C33300" w:rsidRPr="00C33300" w:rsidRDefault="00017163" w:rsidP="00C33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</w:tbl>
    <w:p w14:paraId="29353EF3" w14:textId="77777777" w:rsidR="001E35AB" w:rsidRDefault="001E35AB" w:rsidP="002D7EEC">
      <w:pPr>
        <w:spacing w:line="240" w:lineRule="auto"/>
        <w:rPr>
          <w:sz w:val="20"/>
          <w:szCs w:val="20"/>
        </w:rPr>
      </w:pPr>
    </w:p>
    <w:p w14:paraId="39A9F4C5" w14:textId="2E4AC649" w:rsidR="005B3EAC" w:rsidRDefault="005B3EAC" w:rsidP="002D7EEC">
      <w:pPr>
        <w:spacing w:line="240" w:lineRule="auto"/>
        <w:rPr>
          <w:sz w:val="20"/>
          <w:szCs w:val="20"/>
        </w:rPr>
      </w:pPr>
    </w:p>
    <w:p w14:paraId="05A5A09C" w14:textId="77777777" w:rsidR="001304C3" w:rsidRDefault="001304C3" w:rsidP="002D7EEC">
      <w:pPr>
        <w:spacing w:line="240" w:lineRule="auto"/>
        <w:rPr>
          <w:sz w:val="20"/>
          <w:szCs w:val="20"/>
        </w:rPr>
      </w:pPr>
    </w:p>
    <w:p w14:paraId="42D97E34" w14:textId="402DDDD4" w:rsidR="005B3EAC" w:rsidRPr="00340202" w:rsidRDefault="005B3EAC" w:rsidP="005B3EAC">
      <w:pPr>
        <w:pStyle w:val="Odstavecseseznamem"/>
        <w:numPr>
          <w:ilvl w:val="1"/>
          <w:numId w:val="6"/>
        </w:num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Rezervy</w:t>
      </w:r>
    </w:p>
    <w:tbl>
      <w:tblPr>
        <w:tblW w:w="91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4"/>
        <w:gridCol w:w="1801"/>
        <w:gridCol w:w="1801"/>
      </w:tblGrid>
      <w:tr w:rsidR="00856584" w:rsidRPr="00856584" w14:paraId="6AF8AD73" w14:textId="77777777" w:rsidTr="00856584">
        <w:trPr>
          <w:trHeight w:val="258"/>
        </w:trPr>
        <w:tc>
          <w:tcPr>
            <w:tcW w:w="5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249B" w14:textId="77777777" w:rsidR="00856584" w:rsidRPr="00856584" w:rsidRDefault="00856584" w:rsidP="0085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3975" w14:textId="77777777" w:rsidR="00856584" w:rsidRPr="00856584" w:rsidRDefault="00856584" w:rsidP="0085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0D9B" w14:textId="77777777" w:rsidR="00856584" w:rsidRPr="00856584" w:rsidRDefault="00856584" w:rsidP="0085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6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 tis. Kč</w:t>
            </w:r>
          </w:p>
        </w:tc>
      </w:tr>
      <w:tr w:rsidR="00856584" w:rsidRPr="00856584" w14:paraId="5240A187" w14:textId="77777777" w:rsidTr="00856584">
        <w:trPr>
          <w:trHeight w:val="271"/>
        </w:trPr>
        <w:tc>
          <w:tcPr>
            <w:tcW w:w="557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3132E" w14:textId="77777777" w:rsidR="00856584" w:rsidRPr="00856584" w:rsidRDefault="00856584" w:rsidP="0085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6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3B609" w14:textId="77777777" w:rsidR="00856584" w:rsidRPr="00856584" w:rsidRDefault="00856584" w:rsidP="00856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6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31.12.2020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B4772" w14:textId="77777777" w:rsidR="00856584" w:rsidRPr="00856584" w:rsidRDefault="00856584" w:rsidP="00856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6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31.12.2021</w:t>
            </w:r>
          </w:p>
        </w:tc>
      </w:tr>
      <w:tr w:rsidR="00856584" w:rsidRPr="00856584" w14:paraId="4766E4FF" w14:textId="77777777" w:rsidTr="00856584">
        <w:trPr>
          <w:trHeight w:val="258"/>
        </w:trPr>
        <w:tc>
          <w:tcPr>
            <w:tcW w:w="5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8BF7" w14:textId="77777777" w:rsidR="00856584" w:rsidRPr="00856584" w:rsidRDefault="00856584" w:rsidP="0085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6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Rezerva na audit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46FD" w14:textId="77777777" w:rsidR="00856584" w:rsidRPr="00856584" w:rsidRDefault="00856584" w:rsidP="00856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6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43F5" w14:textId="77777777" w:rsidR="00856584" w:rsidRPr="00856584" w:rsidRDefault="00856584" w:rsidP="00856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6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100</w:t>
            </w:r>
          </w:p>
        </w:tc>
      </w:tr>
      <w:tr w:rsidR="00856584" w:rsidRPr="00856584" w14:paraId="7DBF8604" w14:textId="77777777" w:rsidTr="00856584">
        <w:trPr>
          <w:trHeight w:val="258"/>
        </w:trPr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BE00E" w14:textId="77777777" w:rsidR="00856584" w:rsidRPr="00856584" w:rsidRDefault="00856584" w:rsidP="0085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6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Rezerva na bonusy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F55A0" w14:textId="77777777" w:rsidR="00856584" w:rsidRPr="00856584" w:rsidRDefault="00856584" w:rsidP="00856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6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49B1D" w14:textId="77777777" w:rsidR="00856584" w:rsidRPr="00856584" w:rsidRDefault="00856584" w:rsidP="00856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6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856584" w:rsidRPr="00856584" w14:paraId="4DAEB6F3" w14:textId="77777777" w:rsidTr="00856584">
        <w:trPr>
          <w:trHeight w:val="258"/>
        </w:trPr>
        <w:tc>
          <w:tcPr>
            <w:tcW w:w="5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4988" w14:textId="77777777" w:rsidR="00856584" w:rsidRPr="00856584" w:rsidRDefault="00856584" w:rsidP="0085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6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A679" w14:textId="77777777" w:rsidR="00856584" w:rsidRPr="00856584" w:rsidRDefault="00856584" w:rsidP="00856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6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270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2F0C" w14:textId="77777777" w:rsidR="00856584" w:rsidRPr="00856584" w:rsidRDefault="00856584" w:rsidP="00856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6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100</w:t>
            </w:r>
          </w:p>
        </w:tc>
      </w:tr>
      <w:tr w:rsidR="00856584" w:rsidRPr="00856584" w14:paraId="1983C944" w14:textId="77777777" w:rsidTr="00856584">
        <w:trPr>
          <w:trHeight w:val="258"/>
        </w:trPr>
        <w:tc>
          <w:tcPr>
            <w:tcW w:w="5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6F14" w14:textId="77777777" w:rsidR="00856584" w:rsidRPr="00856584" w:rsidRDefault="00856584" w:rsidP="00856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3433" w14:textId="77777777" w:rsidR="00856584" w:rsidRPr="00856584" w:rsidRDefault="00856584" w:rsidP="0085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4B84" w14:textId="77777777" w:rsidR="00856584" w:rsidRPr="00856584" w:rsidRDefault="00856584" w:rsidP="0085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4C5DD86" w14:textId="77777777" w:rsidR="00A7745D" w:rsidRPr="004161B0" w:rsidRDefault="00A7745D" w:rsidP="004161B0">
      <w:pPr>
        <w:spacing w:line="240" w:lineRule="auto"/>
        <w:rPr>
          <w:b/>
          <w:bCs/>
          <w:sz w:val="20"/>
          <w:szCs w:val="20"/>
        </w:rPr>
      </w:pPr>
    </w:p>
    <w:p w14:paraId="2618E06A" w14:textId="4B85CEC5" w:rsidR="002629D7" w:rsidRPr="004161B0" w:rsidRDefault="002629D7" w:rsidP="004161B0">
      <w:pPr>
        <w:pStyle w:val="Odstavecseseznamem"/>
        <w:numPr>
          <w:ilvl w:val="1"/>
          <w:numId w:val="6"/>
        </w:numPr>
        <w:spacing w:line="240" w:lineRule="auto"/>
        <w:rPr>
          <w:b/>
          <w:bCs/>
          <w:sz w:val="20"/>
          <w:szCs w:val="20"/>
        </w:rPr>
      </w:pPr>
      <w:r w:rsidRPr="008203D1">
        <w:rPr>
          <w:b/>
          <w:bCs/>
          <w:sz w:val="20"/>
          <w:szCs w:val="20"/>
        </w:rPr>
        <w:t>Vl</w:t>
      </w:r>
      <w:r w:rsidRPr="004161B0">
        <w:rPr>
          <w:b/>
          <w:bCs/>
          <w:sz w:val="20"/>
          <w:szCs w:val="20"/>
        </w:rPr>
        <w:t>astní kapitál</w:t>
      </w:r>
    </w:p>
    <w:p w14:paraId="17C502C2" w14:textId="3F481EAA" w:rsidR="002629D7" w:rsidRDefault="002629D7" w:rsidP="002629D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 účetním období došlo k následujícím změnám v hodnotě </w:t>
      </w:r>
      <w:r w:rsidR="008203D1">
        <w:rPr>
          <w:sz w:val="20"/>
          <w:szCs w:val="20"/>
        </w:rPr>
        <w:t>vlastního kapitálu:</w:t>
      </w:r>
    </w:p>
    <w:tbl>
      <w:tblPr>
        <w:tblW w:w="90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7"/>
        <w:gridCol w:w="1017"/>
        <w:gridCol w:w="1017"/>
        <w:gridCol w:w="1227"/>
        <w:gridCol w:w="1190"/>
        <w:gridCol w:w="1017"/>
      </w:tblGrid>
      <w:tr w:rsidR="00F06DA6" w:rsidRPr="00F06DA6" w14:paraId="3232CC58" w14:textId="77777777" w:rsidTr="00F06DA6">
        <w:trPr>
          <w:trHeight w:val="195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A08F" w14:textId="77777777" w:rsidR="00F06DA6" w:rsidRPr="00F06DA6" w:rsidRDefault="00F06DA6" w:rsidP="00F0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56B5" w14:textId="77777777" w:rsidR="00F06DA6" w:rsidRPr="00F06DA6" w:rsidRDefault="00F06DA6" w:rsidP="00F0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1F8A" w14:textId="77777777" w:rsidR="00F06DA6" w:rsidRPr="00F06DA6" w:rsidRDefault="00F06DA6" w:rsidP="00F0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DD68" w14:textId="77777777" w:rsidR="00F06DA6" w:rsidRPr="00F06DA6" w:rsidRDefault="00F06DA6" w:rsidP="00F0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A452" w14:textId="77777777" w:rsidR="00F06DA6" w:rsidRPr="00F06DA6" w:rsidRDefault="00F06DA6" w:rsidP="00F0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807B" w14:textId="77777777" w:rsidR="00F06DA6" w:rsidRPr="00F06DA6" w:rsidRDefault="00F06DA6" w:rsidP="00F0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6D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 tis. Kč</w:t>
            </w:r>
          </w:p>
        </w:tc>
      </w:tr>
      <w:tr w:rsidR="00F06DA6" w:rsidRPr="00F06DA6" w14:paraId="4A913E10" w14:textId="77777777" w:rsidTr="00F06DA6">
        <w:trPr>
          <w:trHeight w:val="794"/>
        </w:trPr>
        <w:tc>
          <w:tcPr>
            <w:tcW w:w="36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1D627E7" w14:textId="77777777" w:rsidR="00F06DA6" w:rsidRPr="00F06DA6" w:rsidRDefault="00F06DA6" w:rsidP="00F0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6D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C5C43F" w14:textId="77777777" w:rsidR="00F06DA6" w:rsidRPr="00F06DA6" w:rsidRDefault="00F06DA6" w:rsidP="00F0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6D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Základní kapitál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106A458" w14:textId="77777777" w:rsidR="00F06DA6" w:rsidRPr="00F06DA6" w:rsidRDefault="00F06DA6" w:rsidP="00F0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6D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Ostatní kapitálové fondy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6DB7665" w14:textId="77777777" w:rsidR="00F06DA6" w:rsidRPr="00F06DA6" w:rsidRDefault="00F06DA6" w:rsidP="00F0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6D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Nerozdělený zisk, neuhrazená ztráta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C59E3E5" w14:textId="77777777" w:rsidR="00F06DA6" w:rsidRPr="00F06DA6" w:rsidRDefault="00F06DA6" w:rsidP="00F0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6D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Hospodářský výsledek běžného období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F88B4E9" w14:textId="77777777" w:rsidR="00F06DA6" w:rsidRPr="00F06DA6" w:rsidRDefault="00F06DA6" w:rsidP="00F0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6D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Vlastní kapitál celkem</w:t>
            </w:r>
          </w:p>
        </w:tc>
      </w:tr>
      <w:tr w:rsidR="00F06DA6" w:rsidRPr="00F06DA6" w14:paraId="4EF94D81" w14:textId="77777777" w:rsidTr="00F06DA6">
        <w:trPr>
          <w:trHeight w:val="195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C979" w14:textId="77777777" w:rsidR="00F06DA6" w:rsidRPr="00F06DA6" w:rsidRDefault="00F06DA6" w:rsidP="00F0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6D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Zůstatek k 31. 12. 2020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02BF" w14:textId="77777777" w:rsidR="00F06DA6" w:rsidRPr="00F06DA6" w:rsidRDefault="00F06DA6" w:rsidP="00F06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6D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2 000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206C" w14:textId="77777777" w:rsidR="00F06DA6" w:rsidRPr="00F06DA6" w:rsidRDefault="00F06DA6" w:rsidP="00F06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6D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7 195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8A34" w14:textId="77777777" w:rsidR="00F06DA6" w:rsidRPr="00F06DA6" w:rsidRDefault="00F06DA6" w:rsidP="00F06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6D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-7 783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C4DB" w14:textId="77777777" w:rsidR="00F06DA6" w:rsidRPr="00F06DA6" w:rsidRDefault="00F06DA6" w:rsidP="00F06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6D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461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E8D7" w14:textId="77777777" w:rsidR="00F06DA6" w:rsidRPr="00F06DA6" w:rsidRDefault="00F06DA6" w:rsidP="00F06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6D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1 873</w:t>
            </w:r>
          </w:p>
        </w:tc>
      </w:tr>
      <w:tr w:rsidR="00F06DA6" w:rsidRPr="00F06DA6" w14:paraId="55FC1B05" w14:textId="77777777" w:rsidTr="00F06DA6">
        <w:trPr>
          <w:trHeight w:val="195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400E" w14:textId="77777777" w:rsidR="00F06DA6" w:rsidRPr="00F06DA6" w:rsidRDefault="00F06DA6" w:rsidP="00F0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6D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Převod výsledku minulého období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2C08" w14:textId="77777777" w:rsidR="00F06DA6" w:rsidRPr="00F06DA6" w:rsidRDefault="00F06DA6" w:rsidP="00F06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6D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0BAC" w14:textId="77777777" w:rsidR="00F06DA6" w:rsidRPr="00F06DA6" w:rsidRDefault="00F06DA6" w:rsidP="00F06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6D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7405" w14:textId="77777777" w:rsidR="00F06DA6" w:rsidRPr="00F06DA6" w:rsidRDefault="00F06DA6" w:rsidP="00F06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6D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461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8F93" w14:textId="77777777" w:rsidR="00F06DA6" w:rsidRPr="00F06DA6" w:rsidRDefault="00F06DA6" w:rsidP="00F06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6D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-461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D73D" w14:textId="77777777" w:rsidR="00F06DA6" w:rsidRPr="00F06DA6" w:rsidRDefault="00F06DA6" w:rsidP="00F06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6D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F06DA6" w:rsidRPr="00F06DA6" w14:paraId="7A894B1C" w14:textId="77777777" w:rsidTr="00F06DA6">
        <w:trPr>
          <w:trHeight w:val="195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832E" w14:textId="77777777" w:rsidR="00F06DA6" w:rsidRPr="00F06DA6" w:rsidRDefault="00F06DA6" w:rsidP="00F0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6D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Ostatní výsledky hospodaření minulých období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58EC" w14:textId="77777777" w:rsidR="00F06DA6" w:rsidRPr="00F06DA6" w:rsidRDefault="00F06DA6" w:rsidP="00F06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6D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2E13" w14:textId="77777777" w:rsidR="00F06DA6" w:rsidRPr="00F06DA6" w:rsidRDefault="00F06DA6" w:rsidP="00F06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6D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6EAA" w14:textId="77777777" w:rsidR="00F06DA6" w:rsidRPr="00F06DA6" w:rsidRDefault="00F06DA6" w:rsidP="00F06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6D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1 343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28A1" w14:textId="77777777" w:rsidR="00F06DA6" w:rsidRPr="00F06DA6" w:rsidRDefault="00F06DA6" w:rsidP="00F06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6D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7D28" w14:textId="77777777" w:rsidR="00F06DA6" w:rsidRPr="00F06DA6" w:rsidRDefault="00F06DA6" w:rsidP="00F06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6D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1 343</w:t>
            </w:r>
          </w:p>
        </w:tc>
      </w:tr>
      <w:tr w:rsidR="00F06DA6" w:rsidRPr="00F06DA6" w14:paraId="2A884A4E" w14:textId="77777777" w:rsidTr="00F06DA6">
        <w:trPr>
          <w:trHeight w:val="195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5A60" w14:textId="77777777" w:rsidR="00F06DA6" w:rsidRPr="00F06DA6" w:rsidRDefault="00F06DA6" w:rsidP="00F0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6D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Příspěvek mimo základní kapitál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C941" w14:textId="77777777" w:rsidR="00F06DA6" w:rsidRPr="00F06DA6" w:rsidRDefault="00F06DA6" w:rsidP="00F06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6D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74D0" w14:textId="77777777" w:rsidR="00F06DA6" w:rsidRPr="00F06DA6" w:rsidRDefault="00F06DA6" w:rsidP="00F06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6D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51E2" w14:textId="77777777" w:rsidR="00F06DA6" w:rsidRPr="00F06DA6" w:rsidRDefault="00F06DA6" w:rsidP="00F06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6D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0CD0" w14:textId="77777777" w:rsidR="00F06DA6" w:rsidRPr="00F06DA6" w:rsidRDefault="00F06DA6" w:rsidP="00F06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6D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6CDD" w14:textId="77777777" w:rsidR="00F06DA6" w:rsidRPr="00F06DA6" w:rsidRDefault="00F06DA6" w:rsidP="00F06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6D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F06DA6" w:rsidRPr="00F06DA6" w14:paraId="59524545" w14:textId="77777777" w:rsidTr="00F06DA6">
        <w:trPr>
          <w:trHeight w:val="195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5B04" w14:textId="77777777" w:rsidR="00F06DA6" w:rsidRPr="00F06DA6" w:rsidRDefault="00F06DA6" w:rsidP="00F0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6D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Přecenění dlouhodobého </w:t>
            </w:r>
            <w:proofErr w:type="spellStart"/>
            <w:r w:rsidRPr="00F06D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fin</w:t>
            </w:r>
            <w:proofErr w:type="spellEnd"/>
            <w:r w:rsidRPr="00F06D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 majetku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89A2" w14:textId="77777777" w:rsidR="00F06DA6" w:rsidRPr="00F06DA6" w:rsidRDefault="00F06DA6" w:rsidP="00F06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6D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FC3E" w14:textId="77777777" w:rsidR="00F06DA6" w:rsidRPr="00F06DA6" w:rsidRDefault="00F06DA6" w:rsidP="00F06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6D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C20B" w14:textId="77777777" w:rsidR="00F06DA6" w:rsidRPr="00F06DA6" w:rsidRDefault="00F06DA6" w:rsidP="00F06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6D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12F1" w14:textId="77777777" w:rsidR="00F06DA6" w:rsidRPr="00F06DA6" w:rsidRDefault="00F06DA6" w:rsidP="00F06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6D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4D17" w14:textId="77777777" w:rsidR="00F06DA6" w:rsidRPr="00F06DA6" w:rsidRDefault="00F06DA6" w:rsidP="00F06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6D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F06DA6" w:rsidRPr="00F06DA6" w14:paraId="7719F594" w14:textId="77777777" w:rsidTr="00F06DA6">
        <w:trPr>
          <w:trHeight w:val="195"/>
        </w:trPr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840B5" w14:textId="77777777" w:rsidR="00F06DA6" w:rsidRPr="00F06DA6" w:rsidRDefault="00F06DA6" w:rsidP="00F0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6D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Hospodářský výsledek za běžné období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73506" w14:textId="77777777" w:rsidR="00F06DA6" w:rsidRPr="00F06DA6" w:rsidRDefault="00F06DA6" w:rsidP="00F06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6D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9F5C8" w14:textId="77777777" w:rsidR="00F06DA6" w:rsidRPr="00F06DA6" w:rsidRDefault="00F06DA6" w:rsidP="00F06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6D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6C1E4" w14:textId="77777777" w:rsidR="00F06DA6" w:rsidRPr="00F06DA6" w:rsidRDefault="00F06DA6" w:rsidP="00F06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6D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8FF32" w14:textId="77777777" w:rsidR="00F06DA6" w:rsidRPr="00F06DA6" w:rsidRDefault="00F06DA6" w:rsidP="00F06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6D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32A49" w14:textId="77777777" w:rsidR="00F06DA6" w:rsidRPr="00F06DA6" w:rsidRDefault="00F06DA6" w:rsidP="00F06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6D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183</w:t>
            </w:r>
          </w:p>
        </w:tc>
      </w:tr>
      <w:tr w:rsidR="00F06DA6" w:rsidRPr="00F06DA6" w14:paraId="0B547B43" w14:textId="77777777" w:rsidTr="00F06DA6">
        <w:trPr>
          <w:trHeight w:val="195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1E69" w14:textId="77777777" w:rsidR="00F06DA6" w:rsidRPr="00F06DA6" w:rsidRDefault="00F06DA6" w:rsidP="00F06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6D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Zůstatek k 31. 12. 2021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856D" w14:textId="77777777" w:rsidR="00F06DA6" w:rsidRPr="00F06DA6" w:rsidRDefault="00F06DA6" w:rsidP="00F06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6D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2 000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73ED" w14:textId="77777777" w:rsidR="00F06DA6" w:rsidRPr="00F06DA6" w:rsidRDefault="00F06DA6" w:rsidP="00F06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6D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7 195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0FF4" w14:textId="77777777" w:rsidR="00F06DA6" w:rsidRPr="00F06DA6" w:rsidRDefault="00F06DA6" w:rsidP="00F06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6D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-5 979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0113" w14:textId="77777777" w:rsidR="00F06DA6" w:rsidRPr="00F06DA6" w:rsidRDefault="00F06DA6" w:rsidP="00F06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6D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183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EC14" w14:textId="77777777" w:rsidR="00F06DA6" w:rsidRPr="00F06DA6" w:rsidRDefault="00F06DA6" w:rsidP="00F06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6D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3 399</w:t>
            </w:r>
          </w:p>
        </w:tc>
      </w:tr>
    </w:tbl>
    <w:p w14:paraId="12659123" w14:textId="77777777" w:rsidR="004161B0" w:rsidRDefault="004161B0" w:rsidP="002629D7">
      <w:pPr>
        <w:spacing w:line="240" w:lineRule="auto"/>
        <w:rPr>
          <w:sz w:val="20"/>
          <w:szCs w:val="20"/>
        </w:rPr>
      </w:pPr>
    </w:p>
    <w:p w14:paraId="5765346A" w14:textId="77777777" w:rsidR="009332FD" w:rsidRDefault="009332FD" w:rsidP="002629D7">
      <w:pPr>
        <w:spacing w:line="240" w:lineRule="auto"/>
        <w:rPr>
          <w:sz w:val="20"/>
          <w:szCs w:val="20"/>
        </w:rPr>
      </w:pPr>
    </w:p>
    <w:p w14:paraId="71FA5CE7" w14:textId="0E2225D7" w:rsidR="008203D1" w:rsidRPr="008F69ED" w:rsidRDefault="001304C3" w:rsidP="008F69ED">
      <w:pPr>
        <w:pStyle w:val="Odstavecseseznamem"/>
        <w:numPr>
          <w:ilvl w:val="1"/>
          <w:numId w:val="6"/>
        </w:num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 </w:t>
      </w:r>
      <w:r w:rsidR="008F69ED" w:rsidRPr="008F69ED">
        <w:rPr>
          <w:b/>
          <w:bCs/>
          <w:sz w:val="20"/>
          <w:szCs w:val="20"/>
        </w:rPr>
        <w:t>Správní náklady</w:t>
      </w:r>
    </w:p>
    <w:p w14:paraId="0E12BE03" w14:textId="149330B2" w:rsidR="008F69ED" w:rsidRDefault="00413E29" w:rsidP="008F69E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Položka správní náklady v celkové </w:t>
      </w:r>
      <w:r w:rsidRPr="001E6C35">
        <w:rPr>
          <w:sz w:val="20"/>
          <w:szCs w:val="20"/>
        </w:rPr>
        <w:t xml:space="preserve">výši </w:t>
      </w:r>
      <w:r w:rsidR="009332FD" w:rsidRPr="009332FD">
        <w:rPr>
          <w:sz w:val="20"/>
          <w:szCs w:val="20"/>
        </w:rPr>
        <w:t>1 345</w:t>
      </w:r>
      <w:r w:rsidRPr="009332FD">
        <w:rPr>
          <w:sz w:val="20"/>
          <w:szCs w:val="20"/>
        </w:rPr>
        <w:t xml:space="preserve"> tis</w:t>
      </w:r>
      <w:r w:rsidRPr="001E6C35">
        <w:rPr>
          <w:sz w:val="20"/>
          <w:szCs w:val="20"/>
        </w:rPr>
        <w:t xml:space="preserve"> Kč (</w:t>
      </w:r>
      <w:r>
        <w:rPr>
          <w:sz w:val="20"/>
          <w:szCs w:val="20"/>
        </w:rPr>
        <w:t>20</w:t>
      </w:r>
      <w:r w:rsidR="00445752">
        <w:rPr>
          <w:sz w:val="20"/>
          <w:szCs w:val="20"/>
        </w:rPr>
        <w:t>20</w:t>
      </w:r>
      <w:r>
        <w:rPr>
          <w:sz w:val="20"/>
          <w:szCs w:val="20"/>
        </w:rPr>
        <w:t xml:space="preserve">: </w:t>
      </w:r>
      <w:r w:rsidR="00943D2B">
        <w:rPr>
          <w:sz w:val="20"/>
          <w:szCs w:val="20"/>
        </w:rPr>
        <w:t>1 040</w:t>
      </w:r>
      <w:r w:rsidR="0002068D">
        <w:rPr>
          <w:sz w:val="20"/>
          <w:szCs w:val="20"/>
        </w:rPr>
        <w:t xml:space="preserve"> tis. Kč) obsahuje zejména následující položky:</w:t>
      </w: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1786"/>
        <w:gridCol w:w="1786"/>
      </w:tblGrid>
      <w:tr w:rsidR="009332FD" w:rsidRPr="009332FD" w14:paraId="238B4EB0" w14:textId="77777777" w:rsidTr="009332FD">
        <w:trPr>
          <w:trHeight w:val="266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2468" w14:textId="77777777" w:rsidR="009332FD" w:rsidRPr="009332FD" w:rsidRDefault="009332FD" w:rsidP="0093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8711" w14:textId="77777777" w:rsidR="009332FD" w:rsidRPr="009332FD" w:rsidRDefault="009332FD" w:rsidP="0093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767C" w14:textId="77777777" w:rsidR="009332FD" w:rsidRPr="009332FD" w:rsidRDefault="009332FD" w:rsidP="00933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332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 tis. Kč</w:t>
            </w:r>
          </w:p>
        </w:tc>
      </w:tr>
      <w:tr w:rsidR="009332FD" w:rsidRPr="009332FD" w14:paraId="25F199E1" w14:textId="77777777" w:rsidTr="009332FD">
        <w:trPr>
          <w:trHeight w:val="282"/>
        </w:trPr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66F09" w14:textId="77777777" w:rsidR="009332FD" w:rsidRPr="009332FD" w:rsidRDefault="009332FD" w:rsidP="00933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332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E6F7B" w14:textId="77777777" w:rsidR="009332FD" w:rsidRPr="009332FD" w:rsidRDefault="009332FD" w:rsidP="00933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332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31.12.2020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798E7" w14:textId="77777777" w:rsidR="009332FD" w:rsidRPr="009332FD" w:rsidRDefault="009332FD" w:rsidP="00933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332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31.12.2021</w:t>
            </w:r>
          </w:p>
        </w:tc>
      </w:tr>
      <w:tr w:rsidR="009332FD" w:rsidRPr="009332FD" w14:paraId="52263255" w14:textId="77777777" w:rsidTr="009332FD">
        <w:trPr>
          <w:trHeight w:val="266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1CE9" w14:textId="77777777" w:rsidR="009332FD" w:rsidRPr="009332FD" w:rsidRDefault="009332FD" w:rsidP="00933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332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Mzdové náklady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FE1F" w14:textId="77777777" w:rsidR="009332FD" w:rsidRPr="009332FD" w:rsidRDefault="009332FD" w:rsidP="00933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332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790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BF2F" w14:textId="77777777" w:rsidR="009332FD" w:rsidRPr="009332FD" w:rsidRDefault="009332FD" w:rsidP="00933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332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1 005</w:t>
            </w:r>
          </w:p>
        </w:tc>
      </w:tr>
      <w:tr w:rsidR="009332FD" w:rsidRPr="009332FD" w14:paraId="05D1E078" w14:textId="77777777" w:rsidTr="009332FD">
        <w:trPr>
          <w:trHeight w:val="266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D2EE" w14:textId="77777777" w:rsidR="009332FD" w:rsidRPr="009332FD" w:rsidRDefault="009332FD" w:rsidP="00933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332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Sociální a zdravotní pojištění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A517" w14:textId="77777777" w:rsidR="009332FD" w:rsidRPr="009332FD" w:rsidRDefault="009332FD" w:rsidP="00933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332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222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38C6" w14:textId="77777777" w:rsidR="009332FD" w:rsidRPr="009332FD" w:rsidRDefault="009332FD" w:rsidP="00933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332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306</w:t>
            </w:r>
          </w:p>
        </w:tc>
      </w:tr>
      <w:tr w:rsidR="009332FD" w:rsidRPr="009332FD" w14:paraId="52A2E8D0" w14:textId="77777777" w:rsidTr="009332FD">
        <w:trPr>
          <w:trHeight w:val="266"/>
        </w:trPr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D1B95" w14:textId="77777777" w:rsidR="009332FD" w:rsidRPr="009332FD" w:rsidRDefault="009332FD" w:rsidP="00933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332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Ostatní správní náklady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8019D" w14:textId="77777777" w:rsidR="009332FD" w:rsidRPr="009332FD" w:rsidRDefault="009332FD" w:rsidP="00933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332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2BFBF" w14:textId="77777777" w:rsidR="009332FD" w:rsidRPr="009332FD" w:rsidRDefault="009332FD" w:rsidP="00933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332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34</w:t>
            </w:r>
          </w:p>
        </w:tc>
      </w:tr>
      <w:tr w:rsidR="009332FD" w:rsidRPr="009332FD" w14:paraId="0BB2C60B" w14:textId="77777777" w:rsidTr="009332FD">
        <w:trPr>
          <w:trHeight w:val="266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5904" w14:textId="77777777" w:rsidR="009332FD" w:rsidRPr="009332FD" w:rsidRDefault="009332FD" w:rsidP="00933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332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C60B" w14:textId="77777777" w:rsidR="009332FD" w:rsidRPr="009332FD" w:rsidRDefault="009332FD" w:rsidP="00933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332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1 040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7ACD" w14:textId="77777777" w:rsidR="009332FD" w:rsidRPr="009332FD" w:rsidRDefault="009332FD" w:rsidP="00933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332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1 345</w:t>
            </w:r>
          </w:p>
        </w:tc>
      </w:tr>
      <w:tr w:rsidR="009332FD" w:rsidRPr="009332FD" w14:paraId="636902EF" w14:textId="77777777" w:rsidTr="009332FD">
        <w:trPr>
          <w:trHeight w:val="266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56FB" w14:textId="77777777" w:rsidR="009332FD" w:rsidRPr="009332FD" w:rsidRDefault="009332FD" w:rsidP="00933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C3DB" w14:textId="77777777" w:rsidR="009332FD" w:rsidRPr="009332FD" w:rsidRDefault="009332FD" w:rsidP="0093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9F40" w14:textId="77777777" w:rsidR="009332FD" w:rsidRPr="009332FD" w:rsidRDefault="009332FD" w:rsidP="0093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19397B3" w14:textId="462FAF94" w:rsidR="008F69ED" w:rsidRDefault="008F69ED" w:rsidP="008F69ED">
      <w:pPr>
        <w:spacing w:line="240" w:lineRule="auto"/>
        <w:rPr>
          <w:sz w:val="20"/>
          <w:szCs w:val="20"/>
        </w:rPr>
      </w:pPr>
    </w:p>
    <w:p w14:paraId="2E6F9CDB" w14:textId="58CC896B" w:rsidR="008F69ED" w:rsidRPr="004C5A8C" w:rsidRDefault="008E0301" w:rsidP="004C5A8C">
      <w:pPr>
        <w:pStyle w:val="Odstavecseseznamem"/>
        <w:numPr>
          <w:ilvl w:val="1"/>
          <w:numId w:val="6"/>
        </w:num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4C5A8C" w:rsidRPr="004C5A8C">
        <w:rPr>
          <w:b/>
          <w:bCs/>
          <w:sz w:val="20"/>
          <w:szCs w:val="20"/>
        </w:rPr>
        <w:t>Ostatní služby</w:t>
      </w:r>
    </w:p>
    <w:p w14:paraId="082BA44A" w14:textId="195626B9" w:rsidR="004C5A8C" w:rsidRDefault="0002068D" w:rsidP="004C5A8C">
      <w:pPr>
        <w:spacing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Položka ostatní provozní náklady v </w:t>
      </w:r>
      <w:r w:rsidRPr="00AA73F5">
        <w:rPr>
          <w:sz w:val="20"/>
          <w:szCs w:val="20"/>
        </w:rPr>
        <w:t>celkové výši</w:t>
      </w:r>
      <w:r w:rsidR="002C3923" w:rsidRPr="00AA73F5">
        <w:rPr>
          <w:sz w:val="20"/>
          <w:szCs w:val="20"/>
        </w:rPr>
        <w:t xml:space="preserve"> </w:t>
      </w:r>
      <w:r w:rsidR="00AA73F5" w:rsidRPr="00AA73F5">
        <w:rPr>
          <w:sz w:val="20"/>
          <w:szCs w:val="20"/>
        </w:rPr>
        <w:t xml:space="preserve">3 </w:t>
      </w:r>
      <w:r w:rsidR="00136F67">
        <w:rPr>
          <w:sz w:val="20"/>
          <w:szCs w:val="20"/>
        </w:rPr>
        <w:t>408</w:t>
      </w:r>
      <w:r w:rsidR="009660D7" w:rsidRPr="00AA73F5">
        <w:rPr>
          <w:sz w:val="20"/>
          <w:szCs w:val="20"/>
        </w:rPr>
        <w:t xml:space="preserve"> </w:t>
      </w:r>
      <w:r w:rsidRPr="00AA73F5">
        <w:rPr>
          <w:sz w:val="20"/>
          <w:szCs w:val="20"/>
        </w:rPr>
        <w:t>tis Kč</w:t>
      </w:r>
      <w:r w:rsidRPr="009660D7">
        <w:rPr>
          <w:sz w:val="20"/>
          <w:szCs w:val="20"/>
        </w:rPr>
        <w:t xml:space="preserve"> (20</w:t>
      </w:r>
      <w:r w:rsidR="00311133">
        <w:rPr>
          <w:sz w:val="20"/>
          <w:szCs w:val="20"/>
        </w:rPr>
        <w:t>20</w:t>
      </w:r>
      <w:r>
        <w:rPr>
          <w:sz w:val="20"/>
          <w:szCs w:val="20"/>
        </w:rPr>
        <w:t xml:space="preserve">: </w:t>
      </w:r>
      <w:r w:rsidR="00311133">
        <w:rPr>
          <w:sz w:val="20"/>
          <w:szCs w:val="20"/>
        </w:rPr>
        <w:t>3 035</w:t>
      </w:r>
      <w:r>
        <w:rPr>
          <w:sz w:val="20"/>
          <w:szCs w:val="20"/>
        </w:rPr>
        <w:t xml:space="preserve"> tis. Kč) obsahuje zejména následující položky:</w:t>
      </w:r>
    </w:p>
    <w:tbl>
      <w:tblPr>
        <w:tblW w:w="9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5"/>
        <w:gridCol w:w="1415"/>
        <w:gridCol w:w="1415"/>
      </w:tblGrid>
      <w:tr w:rsidR="00C77012" w:rsidRPr="00C77012" w14:paraId="6A165E3A" w14:textId="77777777" w:rsidTr="00C77012">
        <w:trPr>
          <w:trHeight w:val="277"/>
        </w:trPr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A9A1" w14:textId="77777777" w:rsidR="00C77012" w:rsidRPr="00C77012" w:rsidRDefault="00C77012" w:rsidP="00C7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5417" w14:textId="77777777" w:rsidR="00C77012" w:rsidRPr="00C77012" w:rsidRDefault="00C77012" w:rsidP="00C7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BE97" w14:textId="77777777" w:rsidR="00C77012" w:rsidRPr="00C77012" w:rsidRDefault="00C77012" w:rsidP="00C77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770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 tis. Kč</w:t>
            </w:r>
          </w:p>
        </w:tc>
      </w:tr>
      <w:tr w:rsidR="00C77012" w:rsidRPr="00C77012" w14:paraId="00BAE028" w14:textId="77777777" w:rsidTr="00C77012">
        <w:trPr>
          <w:trHeight w:val="291"/>
        </w:trPr>
        <w:tc>
          <w:tcPr>
            <w:tcW w:w="63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9B9D3" w14:textId="77777777" w:rsidR="00C77012" w:rsidRPr="00C77012" w:rsidRDefault="00C77012" w:rsidP="00C77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770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ABCEE" w14:textId="77777777" w:rsidR="00C77012" w:rsidRPr="00C77012" w:rsidRDefault="00C77012" w:rsidP="00C77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770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31.12.2020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EB1E0" w14:textId="77777777" w:rsidR="00C77012" w:rsidRPr="00C77012" w:rsidRDefault="00C77012" w:rsidP="00C77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770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31.12.2021</w:t>
            </w:r>
          </w:p>
        </w:tc>
      </w:tr>
      <w:tr w:rsidR="00C77012" w:rsidRPr="00C77012" w14:paraId="71DC7875" w14:textId="77777777" w:rsidTr="00C77012">
        <w:trPr>
          <w:trHeight w:val="277"/>
        </w:trPr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02B9" w14:textId="77777777" w:rsidR="00C77012" w:rsidRPr="00C77012" w:rsidRDefault="00C77012" w:rsidP="00C77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770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Účetnictví, daně, audit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42C8" w14:textId="77777777" w:rsidR="00C77012" w:rsidRPr="00C77012" w:rsidRDefault="00C77012" w:rsidP="00C77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770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534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D441" w14:textId="77777777" w:rsidR="00C77012" w:rsidRPr="00C77012" w:rsidRDefault="00C77012" w:rsidP="00C77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770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319</w:t>
            </w:r>
          </w:p>
        </w:tc>
      </w:tr>
      <w:tr w:rsidR="00C77012" w:rsidRPr="00C77012" w14:paraId="0DB42023" w14:textId="77777777" w:rsidTr="00C77012">
        <w:trPr>
          <w:trHeight w:val="277"/>
        </w:trPr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1F36" w14:textId="77777777" w:rsidR="00C77012" w:rsidRPr="00C77012" w:rsidRDefault="00C77012" w:rsidP="00C77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770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Právní služby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1FA1" w14:textId="77777777" w:rsidR="00C77012" w:rsidRPr="00C77012" w:rsidRDefault="00C77012" w:rsidP="00C77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770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2220" w14:textId="77777777" w:rsidR="00C77012" w:rsidRPr="00C77012" w:rsidRDefault="00C77012" w:rsidP="00C77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770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C77012" w:rsidRPr="00C77012" w14:paraId="5BABDCEF" w14:textId="77777777" w:rsidTr="00C77012">
        <w:trPr>
          <w:trHeight w:val="346"/>
        </w:trPr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9197" w14:textId="77777777" w:rsidR="00C77012" w:rsidRPr="00C77012" w:rsidRDefault="00C77012" w:rsidP="00C77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770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Propagace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3482" w14:textId="77777777" w:rsidR="00C77012" w:rsidRPr="00C77012" w:rsidRDefault="00C77012" w:rsidP="00C77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770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3338" w14:textId="77777777" w:rsidR="00C77012" w:rsidRPr="00C77012" w:rsidRDefault="00C77012" w:rsidP="00C77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770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390</w:t>
            </w:r>
          </w:p>
        </w:tc>
      </w:tr>
      <w:tr w:rsidR="00C77012" w:rsidRPr="00C77012" w14:paraId="6E76A2C8" w14:textId="77777777" w:rsidTr="00C77012">
        <w:trPr>
          <w:trHeight w:val="277"/>
        </w:trPr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A4BF" w14:textId="77777777" w:rsidR="00C77012" w:rsidRPr="00C77012" w:rsidRDefault="00C77012" w:rsidP="00C77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770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Kancelářské služby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311E" w14:textId="77777777" w:rsidR="00C77012" w:rsidRPr="00C77012" w:rsidRDefault="00C77012" w:rsidP="00C77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770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527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1DF2" w14:textId="77777777" w:rsidR="00C77012" w:rsidRPr="00C77012" w:rsidRDefault="00C77012" w:rsidP="00C77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770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462</w:t>
            </w:r>
          </w:p>
        </w:tc>
      </w:tr>
      <w:tr w:rsidR="00C77012" w:rsidRPr="00C77012" w14:paraId="6BE3EC99" w14:textId="77777777" w:rsidTr="00C77012">
        <w:trPr>
          <w:trHeight w:val="277"/>
        </w:trPr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B2A3" w14:textId="77777777" w:rsidR="00C77012" w:rsidRPr="00C77012" w:rsidRDefault="00C77012" w:rsidP="00C77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770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Konzultační služby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0B48" w14:textId="77777777" w:rsidR="00C77012" w:rsidRPr="00C77012" w:rsidRDefault="00C77012" w:rsidP="00C77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770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1 199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8A7D" w14:textId="2309470E" w:rsidR="00C77012" w:rsidRPr="00C77012" w:rsidRDefault="00C77012" w:rsidP="00C77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770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1 3</w:t>
            </w:r>
            <w:r w:rsidR="009B57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81</w:t>
            </w:r>
          </w:p>
        </w:tc>
      </w:tr>
      <w:tr w:rsidR="00C77012" w:rsidRPr="00C77012" w14:paraId="3CE162C4" w14:textId="77777777" w:rsidTr="00C77012">
        <w:trPr>
          <w:trHeight w:val="277"/>
        </w:trPr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87EB" w14:textId="77777777" w:rsidR="00C77012" w:rsidRPr="00C77012" w:rsidRDefault="00C77012" w:rsidP="00C77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770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Poštovné, kurýr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1038" w14:textId="77777777" w:rsidR="00C77012" w:rsidRPr="00C77012" w:rsidRDefault="00C77012" w:rsidP="00C77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770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29FA" w14:textId="77777777" w:rsidR="00C77012" w:rsidRPr="00C77012" w:rsidRDefault="00C77012" w:rsidP="00C77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770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64</w:t>
            </w:r>
          </w:p>
        </w:tc>
      </w:tr>
      <w:tr w:rsidR="00C77012" w:rsidRPr="00C77012" w14:paraId="6BEEE102" w14:textId="77777777" w:rsidTr="00C77012">
        <w:trPr>
          <w:trHeight w:val="277"/>
        </w:trPr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D84A" w14:textId="77777777" w:rsidR="00C77012" w:rsidRPr="00C77012" w:rsidRDefault="00C77012" w:rsidP="00C77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770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559E" w14:textId="77777777" w:rsidR="00C77012" w:rsidRPr="00C77012" w:rsidRDefault="00C77012" w:rsidP="00C77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770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53DB" w14:textId="77777777" w:rsidR="00C77012" w:rsidRPr="00C77012" w:rsidRDefault="00C77012" w:rsidP="00C77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770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29</w:t>
            </w:r>
          </w:p>
        </w:tc>
      </w:tr>
      <w:tr w:rsidR="00C77012" w:rsidRPr="00C77012" w14:paraId="5F7F94D1" w14:textId="77777777" w:rsidTr="00C77012">
        <w:trPr>
          <w:trHeight w:val="277"/>
        </w:trPr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EB82" w14:textId="77777777" w:rsidR="00C77012" w:rsidRPr="00C77012" w:rsidRDefault="00C77012" w:rsidP="00C77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770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Cestovné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B5B6" w14:textId="77777777" w:rsidR="00C77012" w:rsidRPr="00C77012" w:rsidRDefault="00C77012" w:rsidP="00C77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770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FF01" w14:textId="77777777" w:rsidR="00C77012" w:rsidRPr="00C77012" w:rsidRDefault="00C77012" w:rsidP="00C77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770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29</w:t>
            </w:r>
          </w:p>
        </w:tc>
      </w:tr>
      <w:tr w:rsidR="00C77012" w:rsidRPr="00C77012" w14:paraId="5A10F14D" w14:textId="77777777" w:rsidTr="00C77012">
        <w:trPr>
          <w:trHeight w:val="277"/>
        </w:trPr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EC65" w14:textId="77777777" w:rsidR="00C77012" w:rsidRPr="00C77012" w:rsidRDefault="00C77012" w:rsidP="00C77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770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Kurzové ztráty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A9B2" w14:textId="77777777" w:rsidR="00C77012" w:rsidRPr="00C77012" w:rsidRDefault="00C77012" w:rsidP="00C77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770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E4AF" w14:textId="77777777" w:rsidR="00C77012" w:rsidRPr="00C77012" w:rsidRDefault="00C77012" w:rsidP="00C77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770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173</w:t>
            </w:r>
          </w:p>
        </w:tc>
      </w:tr>
      <w:tr w:rsidR="00C77012" w:rsidRPr="00C77012" w14:paraId="726BEEF1" w14:textId="77777777" w:rsidTr="00C77012">
        <w:trPr>
          <w:trHeight w:val="277"/>
        </w:trPr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60E1C" w14:textId="77777777" w:rsidR="00C77012" w:rsidRPr="00C77012" w:rsidRDefault="00C77012" w:rsidP="00C77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770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81AAC" w14:textId="77777777" w:rsidR="00C77012" w:rsidRPr="00C77012" w:rsidRDefault="00C77012" w:rsidP="00C77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770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337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3EB70" w14:textId="77777777" w:rsidR="00C77012" w:rsidRPr="00C77012" w:rsidRDefault="00C77012" w:rsidP="00C77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770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560</w:t>
            </w:r>
          </w:p>
        </w:tc>
      </w:tr>
      <w:tr w:rsidR="00C77012" w:rsidRPr="00C77012" w14:paraId="0C3B0F30" w14:textId="77777777" w:rsidTr="00C77012">
        <w:trPr>
          <w:trHeight w:val="277"/>
        </w:trPr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89CA" w14:textId="77777777" w:rsidR="00C77012" w:rsidRPr="00C77012" w:rsidRDefault="00C77012" w:rsidP="00C77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770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D622" w14:textId="77777777" w:rsidR="00C77012" w:rsidRPr="00C77012" w:rsidRDefault="00C77012" w:rsidP="00C77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770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3 035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C8B1" w14:textId="187E331D" w:rsidR="00C77012" w:rsidRPr="00C77012" w:rsidRDefault="00C77012" w:rsidP="00C77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770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3 </w:t>
            </w:r>
            <w:r w:rsidR="009B57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408</w:t>
            </w:r>
          </w:p>
        </w:tc>
      </w:tr>
      <w:tr w:rsidR="00C77012" w:rsidRPr="00C77012" w14:paraId="425B84C6" w14:textId="77777777" w:rsidTr="00C77012">
        <w:trPr>
          <w:trHeight w:val="277"/>
        </w:trPr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5298" w14:textId="77777777" w:rsidR="00C77012" w:rsidRPr="00C77012" w:rsidRDefault="00C77012" w:rsidP="00C77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66DD" w14:textId="77777777" w:rsidR="00C77012" w:rsidRPr="00C77012" w:rsidRDefault="00C77012" w:rsidP="00C7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F75D" w14:textId="77777777" w:rsidR="00C77012" w:rsidRPr="00C77012" w:rsidRDefault="00C77012" w:rsidP="00C7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86FD157" w14:textId="4F1258D6" w:rsidR="00564019" w:rsidRDefault="00564019" w:rsidP="004C5A8C">
      <w:pPr>
        <w:spacing w:line="240" w:lineRule="auto"/>
        <w:rPr>
          <w:b/>
          <w:bCs/>
          <w:sz w:val="20"/>
          <w:szCs w:val="20"/>
        </w:rPr>
      </w:pPr>
    </w:p>
    <w:p w14:paraId="0DE6D845" w14:textId="77777777" w:rsidR="001304C3" w:rsidRDefault="001304C3" w:rsidP="004C5A8C">
      <w:pPr>
        <w:spacing w:line="240" w:lineRule="auto"/>
        <w:rPr>
          <w:b/>
          <w:bCs/>
          <w:sz w:val="20"/>
          <w:szCs w:val="20"/>
        </w:rPr>
      </w:pPr>
    </w:p>
    <w:p w14:paraId="48389EAD" w14:textId="1B7D8333" w:rsidR="0060504E" w:rsidRPr="00673E99" w:rsidRDefault="00A60504" w:rsidP="00673E99">
      <w:pPr>
        <w:pStyle w:val="Odstavecseseznamem"/>
        <w:numPr>
          <w:ilvl w:val="1"/>
          <w:numId w:val="6"/>
        </w:num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673E99" w:rsidRPr="00673E99">
        <w:rPr>
          <w:b/>
          <w:bCs/>
          <w:sz w:val="20"/>
          <w:szCs w:val="20"/>
        </w:rPr>
        <w:t>Ostatní provozní výnosy</w:t>
      </w:r>
    </w:p>
    <w:p w14:paraId="47BBCF01" w14:textId="6DBBC222" w:rsidR="00673E99" w:rsidRDefault="00673E99" w:rsidP="00673E9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Položka ostatní provozní výnosy v celkové výši</w:t>
      </w:r>
      <w:r w:rsidR="0013674E">
        <w:rPr>
          <w:sz w:val="20"/>
          <w:szCs w:val="20"/>
        </w:rPr>
        <w:t xml:space="preserve"> </w:t>
      </w:r>
      <w:r w:rsidR="003120CD" w:rsidRPr="003120CD">
        <w:rPr>
          <w:sz w:val="20"/>
          <w:szCs w:val="20"/>
        </w:rPr>
        <w:t>4 929</w:t>
      </w:r>
      <w:r w:rsidR="0013674E" w:rsidRPr="003120CD">
        <w:rPr>
          <w:sz w:val="20"/>
          <w:szCs w:val="20"/>
        </w:rPr>
        <w:t xml:space="preserve"> </w:t>
      </w:r>
      <w:r w:rsidRPr="003120CD">
        <w:rPr>
          <w:sz w:val="20"/>
          <w:szCs w:val="20"/>
        </w:rPr>
        <w:t>tis</w:t>
      </w:r>
      <w:r>
        <w:rPr>
          <w:sz w:val="20"/>
          <w:szCs w:val="20"/>
        </w:rPr>
        <w:t xml:space="preserve"> Kč (20</w:t>
      </w:r>
      <w:r w:rsidR="00082851">
        <w:rPr>
          <w:sz w:val="20"/>
          <w:szCs w:val="20"/>
        </w:rPr>
        <w:t>20</w:t>
      </w:r>
      <w:r>
        <w:rPr>
          <w:sz w:val="20"/>
          <w:szCs w:val="20"/>
        </w:rPr>
        <w:t xml:space="preserve">: </w:t>
      </w:r>
      <w:r w:rsidR="00082851">
        <w:rPr>
          <w:sz w:val="20"/>
          <w:szCs w:val="20"/>
        </w:rPr>
        <w:t>4 646</w:t>
      </w:r>
      <w:r>
        <w:rPr>
          <w:sz w:val="20"/>
          <w:szCs w:val="20"/>
        </w:rPr>
        <w:t xml:space="preserve"> tis. Kč) obsahuje zejména následující položky:</w:t>
      </w:r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6"/>
        <w:gridCol w:w="1747"/>
        <w:gridCol w:w="1747"/>
      </w:tblGrid>
      <w:tr w:rsidR="003120CD" w:rsidRPr="003120CD" w14:paraId="4A20041C" w14:textId="77777777" w:rsidTr="003120CD">
        <w:trPr>
          <w:trHeight w:val="259"/>
        </w:trPr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FA80" w14:textId="77777777" w:rsidR="003120CD" w:rsidRPr="003120CD" w:rsidRDefault="003120CD" w:rsidP="0031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E55B" w14:textId="77777777" w:rsidR="003120CD" w:rsidRPr="003120CD" w:rsidRDefault="003120CD" w:rsidP="0031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9A44" w14:textId="77777777" w:rsidR="003120CD" w:rsidRPr="003120CD" w:rsidRDefault="003120CD" w:rsidP="00312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20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 tis. Kč</w:t>
            </w:r>
          </w:p>
        </w:tc>
      </w:tr>
      <w:tr w:rsidR="003120CD" w:rsidRPr="003120CD" w14:paraId="7F626171" w14:textId="77777777" w:rsidTr="003120CD">
        <w:trPr>
          <w:trHeight w:val="272"/>
        </w:trPr>
        <w:tc>
          <w:tcPr>
            <w:tcW w:w="540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A851B" w14:textId="77777777" w:rsidR="003120CD" w:rsidRPr="003120CD" w:rsidRDefault="003120CD" w:rsidP="00312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20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13BF8" w14:textId="77777777" w:rsidR="003120CD" w:rsidRPr="003120CD" w:rsidRDefault="003120CD" w:rsidP="0031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20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31.12.2020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666CB" w14:textId="77777777" w:rsidR="003120CD" w:rsidRPr="003120CD" w:rsidRDefault="003120CD" w:rsidP="0031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20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31.12.2021</w:t>
            </w:r>
          </w:p>
        </w:tc>
      </w:tr>
      <w:tr w:rsidR="003120CD" w:rsidRPr="003120CD" w14:paraId="3580D343" w14:textId="77777777" w:rsidTr="003120CD">
        <w:trPr>
          <w:trHeight w:val="259"/>
        </w:trPr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3B3C" w14:textId="77777777" w:rsidR="003120CD" w:rsidRPr="003120CD" w:rsidRDefault="003120CD" w:rsidP="00312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20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Tržby z prodeje služeb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717E" w14:textId="77777777" w:rsidR="003120CD" w:rsidRPr="003120CD" w:rsidRDefault="003120CD" w:rsidP="0031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20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4 546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E2FC" w14:textId="77777777" w:rsidR="003120CD" w:rsidRPr="003120CD" w:rsidRDefault="003120CD" w:rsidP="0031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20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4 925</w:t>
            </w:r>
          </w:p>
        </w:tc>
      </w:tr>
      <w:tr w:rsidR="003120CD" w:rsidRPr="003120CD" w14:paraId="231820FE" w14:textId="77777777" w:rsidTr="003120CD">
        <w:trPr>
          <w:trHeight w:val="259"/>
        </w:trPr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5729B" w14:textId="77777777" w:rsidR="003120CD" w:rsidRPr="003120CD" w:rsidRDefault="003120CD" w:rsidP="00312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20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Kurzové zisky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A5FCD" w14:textId="77777777" w:rsidR="003120CD" w:rsidRPr="003120CD" w:rsidRDefault="003120CD" w:rsidP="0031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20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A1DDA" w14:textId="77777777" w:rsidR="003120CD" w:rsidRPr="003120CD" w:rsidRDefault="003120CD" w:rsidP="0031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20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</w:tr>
      <w:tr w:rsidR="003120CD" w:rsidRPr="003120CD" w14:paraId="1F37FB25" w14:textId="77777777" w:rsidTr="003120CD">
        <w:trPr>
          <w:trHeight w:val="259"/>
        </w:trPr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8038" w14:textId="77777777" w:rsidR="003120CD" w:rsidRPr="003120CD" w:rsidRDefault="003120CD" w:rsidP="00312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20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DD47" w14:textId="77777777" w:rsidR="003120CD" w:rsidRPr="003120CD" w:rsidRDefault="003120CD" w:rsidP="0031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20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4 646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CD3B" w14:textId="77777777" w:rsidR="003120CD" w:rsidRPr="003120CD" w:rsidRDefault="003120CD" w:rsidP="0031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20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4 929</w:t>
            </w:r>
          </w:p>
        </w:tc>
      </w:tr>
      <w:tr w:rsidR="003120CD" w:rsidRPr="003120CD" w14:paraId="68BFD0BF" w14:textId="77777777" w:rsidTr="003120CD">
        <w:trPr>
          <w:trHeight w:val="259"/>
        </w:trPr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8273" w14:textId="77777777" w:rsidR="003120CD" w:rsidRPr="003120CD" w:rsidRDefault="003120CD" w:rsidP="0031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3E9C" w14:textId="77777777" w:rsidR="003120CD" w:rsidRPr="003120CD" w:rsidRDefault="003120CD" w:rsidP="0031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AF6D" w14:textId="77777777" w:rsidR="003120CD" w:rsidRPr="003120CD" w:rsidRDefault="003120CD" w:rsidP="0031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FB4A3DF" w14:textId="77777777" w:rsidR="005E74CE" w:rsidRDefault="005E74CE" w:rsidP="00673E99">
      <w:pPr>
        <w:spacing w:line="240" w:lineRule="auto"/>
        <w:rPr>
          <w:sz w:val="20"/>
          <w:szCs w:val="20"/>
        </w:rPr>
      </w:pPr>
    </w:p>
    <w:p w14:paraId="736683F1" w14:textId="487554A7" w:rsidR="006769DD" w:rsidRPr="006769DD" w:rsidRDefault="006769DD" w:rsidP="006769DD">
      <w:pPr>
        <w:pStyle w:val="Odstavecseseznamem"/>
        <w:numPr>
          <w:ilvl w:val="1"/>
          <w:numId w:val="6"/>
        </w:numPr>
        <w:spacing w:line="240" w:lineRule="auto"/>
        <w:rPr>
          <w:b/>
          <w:bCs/>
          <w:sz w:val="20"/>
          <w:szCs w:val="20"/>
        </w:rPr>
      </w:pPr>
      <w:r w:rsidRPr="006769DD">
        <w:rPr>
          <w:b/>
          <w:bCs/>
          <w:sz w:val="20"/>
          <w:szCs w:val="20"/>
        </w:rPr>
        <w:t xml:space="preserve"> Zaměstnanci</w:t>
      </w:r>
    </w:p>
    <w:p w14:paraId="6570BC5C" w14:textId="51FAE887" w:rsidR="00F97461" w:rsidRDefault="006769DD" w:rsidP="006769D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Průměrný počet zaměstnanců v roce 202</w:t>
      </w:r>
      <w:r w:rsidR="009B2715">
        <w:rPr>
          <w:sz w:val="20"/>
          <w:szCs w:val="20"/>
        </w:rPr>
        <w:t>1</w:t>
      </w:r>
      <w:r>
        <w:rPr>
          <w:sz w:val="20"/>
          <w:szCs w:val="20"/>
        </w:rPr>
        <w:t xml:space="preserve"> činil 2 osoby (v roce 20</w:t>
      </w:r>
      <w:r w:rsidR="009B2715">
        <w:rPr>
          <w:sz w:val="20"/>
          <w:szCs w:val="20"/>
        </w:rPr>
        <w:t>20</w:t>
      </w:r>
      <w:r>
        <w:rPr>
          <w:sz w:val="20"/>
          <w:szCs w:val="20"/>
        </w:rPr>
        <w:t>: 2 osoby).</w:t>
      </w:r>
    </w:p>
    <w:p w14:paraId="14D3A9D9" w14:textId="02AE06C6" w:rsidR="006769DD" w:rsidRDefault="006769DD" w:rsidP="006769DD">
      <w:pPr>
        <w:spacing w:line="240" w:lineRule="auto"/>
        <w:rPr>
          <w:sz w:val="20"/>
          <w:szCs w:val="20"/>
        </w:rPr>
      </w:pPr>
    </w:p>
    <w:p w14:paraId="026F3846" w14:textId="77777777" w:rsidR="002A5419" w:rsidRDefault="002A5419" w:rsidP="006769DD">
      <w:pPr>
        <w:spacing w:line="240" w:lineRule="auto"/>
        <w:rPr>
          <w:sz w:val="20"/>
          <w:szCs w:val="20"/>
        </w:rPr>
      </w:pPr>
    </w:p>
    <w:p w14:paraId="66014EE9" w14:textId="778DD08F" w:rsidR="006769DD" w:rsidRPr="00CE60F7" w:rsidRDefault="0037303C" w:rsidP="00CE60F7">
      <w:pPr>
        <w:pStyle w:val="Nadpis1"/>
        <w:numPr>
          <w:ilvl w:val="0"/>
          <w:numId w:val="7"/>
        </w:numPr>
      </w:pPr>
      <w:r w:rsidRPr="00CE60F7">
        <w:lastRenderedPageBreak/>
        <w:t>VÝZNAMNÉ UDÁLOSTI PO DA</w:t>
      </w:r>
      <w:r w:rsidR="00CE60F7">
        <w:t>T</w:t>
      </w:r>
      <w:r w:rsidRPr="00CE60F7">
        <w:t>U ZÁVĚRKY</w:t>
      </w:r>
    </w:p>
    <w:p w14:paraId="4A5FB18F" w14:textId="6DCD6816" w:rsidR="0037303C" w:rsidRDefault="0037303C" w:rsidP="006769DD">
      <w:pPr>
        <w:spacing w:line="240" w:lineRule="auto"/>
        <w:rPr>
          <w:sz w:val="20"/>
          <w:szCs w:val="20"/>
        </w:rPr>
      </w:pPr>
    </w:p>
    <w:p w14:paraId="4C8E53BA" w14:textId="37392C37" w:rsidR="0099774D" w:rsidRPr="0099774D" w:rsidRDefault="0099774D" w:rsidP="0099774D">
      <w:pPr>
        <w:pStyle w:val="Bezmezer"/>
        <w:rPr>
          <w:rFonts w:asciiTheme="minorHAnsi" w:hAnsiTheme="minorHAnsi" w:cstheme="minorBidi"/>
          <w:sz w:val="20"/>
          <w:szCs w:val="20"/>
        </w:rPr>
      </w:pPr>
      <w:r w:rsidRPr="0099774D">
        <w:rPr>
          <w:rFonts w:asciiTheme="minorHAnsi" w:hAnsiTheme="minorHAnsi" w:cstheme="minorBidi"/>
          <w:sz w:val="20"/>
          <w:szCs w:val="20"/>
        </w:rPr>
        <w:t>Vedení účetní jednotky zvážilo potenciální dopady COVID-19 na svoji činnost a dospělo k závěru, že nemají významný vliv na předpoklad nepřetržitého trvání účetní jednotky. Vzhledem k tomu byla účetní závěrka k 31.12.202</w:t>
      </w:r>
      <w:r w:rsidR="009C387D">
        <w:rPr>
          <w:rFonts w:asciiTheme="minorHAnsi" w:hAnsiTheme="minorHAnsi" w:cstheme="minorBidi"/>
          <w:sz w:val="20"/>
          <w:szCs w:val="20"/>
        </w:rPr>
        <w:t>1</w:t>
      </w:r>
      <w:r w:rsidRPr="0099774D">
        <w:rPr>
          <w:rFonts w:asciiTheme="minorHAnsi" w:hAnsiTheme="minorHAnsi" w:cstheme="minorBidi"/>
          <w:sz w:val="20"/>
          <w:szCs w:val="20"/>
        </w:rPr>
        <w:t xml:space="preserve"> zpracována za předpokladu, že účetní jednotka bude nadále schopna pokračovat ve své činnosti.</w:t>
      </w:r>
    </w:p>
    <w:p w14:paraId="2EE1993C" w14:textId="1686FFCE" w:rsidR="00CE60F7" w:rsidRDefault="00CE60F7" w:rsidP="006769DD">
      <w:pPr>
        <w:spacing w:line="240" w:lineRule="auto"/>
        <w:rPr>
          <w:sz w:val="20"/>
          <w:szCs w:val="20"/>
        </w:rPr>
      </w:pPr>
    </w:p>
    <w:p w14:paraId="54102D12" w14:textId="0B9DDDF7" w:rsidR="00CE60F7" w:rsidRDefault="00CE60F7" w:rsidP="006769DD">
      <w:pPr>
        <w:spacing w:line="240" w:lineRule="auto"/>
        <w:rPr>
          <w:sz w:val="20"/>
          <w:szCs w:val="20"/>
        </w:rPr>
      </w:pPr>
    </w:p>
    <w:p w14:paraId="4258F8B7" w14:textId="79925EA1" w:rsidR="00CE60F7" w:rsidRDefault="00395120" w:rsidP="006769D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Účetní závěrka byla schválena představenstvem společnosti.</w:t>
      </w:r>
    </w:p>
    <w:p w14:paraId="7F45395A" w14:textId="1DB61D12" w:rsidR="00395120" w:rsidRDefault="00395120" w:rsidP="006769DD">
      <w:pPr>
        <w:spacing w:line="240" w:lineRule="auto"/>
        <w:rPr>
          <w:sz w:val="20"/>
          <w:szCs w:val="20"/>
        </w:rPr>
      </w:pPr>
    </w:p>
    <w:p w14:paraId="6E85FA40" w14:textId="3206BBB5" w:rsidR="00395120" w:rsidRDefault="00395120" w:rsidP="006769D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Okamžik sestavení účetní závěrky: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B7998">
        <w:rPr>
          <w:sz w:val="20"/>
          <w:szCs w:val="20"/>
        </w:rPr>
        <w:t>31. března</w:t>
      </w:r>
      <w:r w:rsidR="009C387D">
        <w:rPr>
          <w:sz w:val="20"/>
          <w:szCs w:val="20"/>
        </w:rPr>
        <w:t xml:space="preserve"> 2022</w:t>
      </w:r>
    </w:p>
    <w:p w14:paraId="285AD075" w14:textId="2179FFBA" w:rsidR="00395120" w:rsidRDefault="00146A5C" w:rsidP="006769D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V Brně dne: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B7998">
        <w:rPr>
          <w:sz w:val="20"/>
          <w:szCs w:val="20"/>
        </w:rPr>
        <w:t>31. března</w:t>
      </w:r>
      <w:r w:rsidR="009C387D">
        <w:rPr>
          <w:sz w:val="20"/>
          <w:szCs w:val="20"/>
        </w:rPr>
        <w:t xml:space="preserve"> 2022</w:t>
      </w:r>
    </w:p>
    <w:p w14:paraId="7AFF03BD" w14:textId="06D8A275" w:rsidR="00CE60F7" w:rsidRDefault="00CE60F7" w:rsidP="006769DD">
      <w:pPr>
        <w:spacing w:line="240" w:lineRule="auto"/>
        <w:rPr>
          <w:sz w:val="20"/>
          <w:szCs w:val="20"/>
        </w:rPr>
      </w:pPr>
    </w:p>
    <w:p w14:paraId="3FDD1EBF" w14:textId="20F160BA" w:rsidR="00146A5C" w:rsidRDefault="00146A5C" w:rsidP="006769DD">
      <w:pPr>
        <w:spacing w:line="240" w:lineRule="auto"/>
        <w:rPr>
          <w:sz w:val="20"/>
          <w:szCs w:val="20"/>
        </w:rPr>
      </w:pPr>
    </w:p>
    <w:p w14:paraId="67188327" w14:textId="407010CC" w:rsidR="00146A5C" w:rsidRDefault="00146A5C" w:rsidP="006769D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Andreas </w:t>
      </w:r>
      <w:proofErr w:type="spellStart"/>
      <w:r>
        <w:rPr>
          <w:sz w:val="20"/>
          <w:szCs w:val="20"/>
        </w:rPr>
        <w:t>Pál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76622">
        <w:rPr>
          <w:sz w:val="20"/>
          <w:szCs w:val="20"/>
        </w:rPr>
        <w:t>Daniel Melichar</w:t>
      </w:r>
    </w:p>
    <w:p w14:paraId="37793519" w14:textId="3087499F" w:rsidR="00146A5C" w:rsidRDefault="00146A5C" w:rsidP="006769D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předseda představenstva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člen představenstva</w:t>
      </w:r>
    </w:p>
    <w:p w14:paraId="51202497" w14:textId="592887CD" w:rsidR="00146A5C" w:rsidRDefault="00146A5C" w:rsidP="006769DD">
      <w:pPr>
        <w:spacing w:line="240" w:lineRule="auto"/>
        <w:rPr>
          <w:sz w:val="20"/>
          <w:szCs w:val="20"/>
        </w:rPr>
      </w:pPr>
    </w:p>
    <w:p w14:paraId="02EEA03D" w14:textId="77777777" w:rsidR="00146A5C" w:rsidRPr="006769DD" w:rsidRDefault="00146A5C" w:rsidP="006769DD">
      <w:pPr>
        <w:spacing w:line="240" w:lineRule="auto"/>
        <w:rPr>
          <w:sz w:val="20"/>
          <w:szCs w:val="20"/>
        </w:rPr>
      </w:pPr>
    </w:p>
    <w:sectPr w:rsidR="00146A5C" w:rsidRPr="006769D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942BA" w14:textId="77777777" w:rsidR="00163038" w:rsidRDefault="00163038" w:rsidP="00EB57E1">
      <w:pPr>
        <w:spacing w:after="0" w:line="240" w:lineRule="auto"/>
      </w:pPr>
      <w:r>
        <w:separator/>
      </w:r>
    </w:p>
  </w:endnote>
  <w:endnote w:type="continuationSeparator" w:id="0">
    <w:p w14:paraId="596F6E89" w14:textId="77777777" w:rsidR="00163038" w:rsidRDefault="00163038" w:rsidP="00EB5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18A1E" w14:textId="77777777" w:rsidR="00163038" w:rsidRDefault="00163038" w:rsidP="00EB57E1">
      <w:pPr>
        <w:spacing w:after="0" w:line="240" w:lineRule="auto"/>
      </w:pPr>
      <w:r>
        <w:separator/>
      </w:r>
    </w:p>
  </w:footnote>
  <w:footnote w:type="continuationSeparator" w:id="0">
    <w:p w14:paraId="2AD52357" w14:textId="77777777" w:rsidR="00163038" w:rsidRDefault="00163038" w:rsidP="00EB5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62CEC" w14:textId="35DD0852" w:rsidR="00EB57E1" w:rsidRPr="00674384" w:rsidRDefault="000D032D" w:rsidP="000D032D">
    <w:pPr>
      <w:pStyle w:val="Zhlav"/>
      <w:rPr>
        <w:color w:val="4472C4" w:themeColor="accent1"/>
        <w:sz w:val="20"/>
        <w:szCs w:val="20"/>
      </w:rPr>
    </w:pPr>
    <w:proofErr w:type="spellStart"/>
    <w:r w:rsidRPr="00674384">
      <w:rPr>
        <w:color w:val="4472C4" w:themeColor="accent1"/>
        <w:sz w:val="20"/>
        <w:szCs w:val="20"/>
      </w:rPr>
      <w:t>Moventum</w:t>
    </w:r>
    <w:proofErr w:type="spellEnd"/>
    <w:r w:rsidRPr="00674384">
      <w:rPr>
        <w:color w:val="4472C4" w:themeColor="accent1"/>
        <w:sz w:val="20"/>
        <w:szCs w:val="20"/>
      </w:rPr>
      <w:t xml:space="preserve"> a. s.    </w:t>
    </w:r>
    <w:r w:rsidRPr="00674384">
      <w:rPr>
        <w:color w:val="4472C4" w:themeColor="accent1"/>
        <w:sz w:val="20"/>
        <w:szCs w:val="20"/>
      </w:rPr>
      <w:tab/>
    </w:r>
    <w:r w:rsidRPr="00674384">
      <w:rPr>
        <w:color w:val="4472C4" w:themeColor="accent1"/>
        <w:sz w:val="20"/>
        <w:szCs w:val="20"/>
      </w:rPr>
      <w:tab/>
      <w:t>Příloha v účetní závěrce k 31. 12. 202</w:t>
    </w:r>
    <w:r w:rsidR="009C387D">
      <w:rPr>
        <w:color w:val="4472C4" w:themeColor="accent1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4E7E"/>
    <w:multiLevelType w:val="hybridMultilevel"/>
    <w:tmpl w:val="0248DF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E2B49"/>
    <w:multiLevelType w:val="multilevel"/>
    <w:tmpl w:val="7696EA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7CF079D"/>
    <w:multiLevelType w:val="hybridMultilevel"/>
    <w:tmpl w:val="6164C4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1151D"/>
    <w:multiLevelType w:val="hybridMultilevel"/>
    <w:tmpl w:val="B316E17E"/>
    <w:lvl w:ilvl="0" w:tplc="EC9230B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84F4A"/>
    <w:multiLevelType w:val="hybridMultilevel"/>
    <w:tmpl w:val="6A34B3C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50C3E"/>
    <w:multiLevelType w:val="multilevel"/>
    <w:tmpl w:val="B78AA7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CC22928"/>
    <w:multiLevelType w:val="hybridMultilevel"/>
    <w:tmpl w:val="ADCCD9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287E94"/>
    <w:multiLevelType w:val="multilevel"/>
    <w:tmpl w:val="A4284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E1"/>
    <w:rsid w:val="00003BB2"/>
    <w:rsid w:val="00017163"/>
    <w:rsid w:val="0002068D"/>
    <w:rsid w:val="00023592"/>
    <w:rsid w:val="00036213"/>
    <w:rsid w:val="000567FC"/>
    <w:rsid w:val="000652CA"/>
    <w:rsid w:val="00082851"/>
    <w:rsid w:val="00095960"/>
    <w:rsid w:val="0009701C"/>
    <w:rsid w:val="000A1080"/>
    <w:rsid w:val="000A56CF"/>
    <w:rsid w:val="000B2BA9"/>
    <w:rsid w:val="000B5A01"/>
    <w:rsid w:val="000C2A00"/>
    <w:rsid w:val="000C4D30"/>
    <w:rsid w:val="000C58E9"/>
    <w:rsid w:val="000D032D"/>
    <w:rsid w:val="000D4971"/>
    <w:rsid w:val="000F0D16"/>
    <w:rsid w:val="000F2BAD"/>
    <w:rsid w:val="000F7CF3"/>
    <w:rsid w:val="00102DB5"/>
    <w:rsid w:val="001106FE"/>
    <w:rsid w:val="001304C3"/>
    <w:rsid w:val="0013674E"/>
    <w:rsid w:val="00136F67"/>
    <w:rsid w:val="00146A5C"/>
    <w:rsid w:val="00147E61"/>
    <w:rsid w:val="00160963"/>
    <w:rsid w:val="00163038"/>
    <w:rsid w:val="00171982"/>
    <w:rsid w:val="00181AC1"/>
    <w:rsid w:val="001A432C"/>
    <w:rsid w:val="001B63C4"/>
    <w:rsid w:val="001C7C04"/>
    <w:rsid w:val="001E106E"/>
    <w:rsid w:val="001E35AB"/>
    <w:rsid w:val="001E6C35"/>
    <w:rsid w:val="001F0EB0"/>
    <w:rsid w:val="00222805"/>
    <w:rsid w:val="002479EF"/>
    <w:rsid w:val="00252E1F"/>
    <w:rsid w:val="002629D7"/>
    <w:rsid w:val="00273628"/>
    <w:rsid w:val="0027664A"/>
    <w:rsid w:val="00276A23"/>
    <w:rsid w:val="002859D9"/>
    <w:rsid w:val="002920D7"/>
    <w:rsid w:val="002A5419"/>
    <w:rsid w:val="002B2571"/>
    <w:rsid w:val="002B3260"/>
    <w:rsid w:val="002B37B2"/>
    <w:rsid w:val="002B5953"/>
    <w:rsid w:val="002C3923"/>
    <w:rsid w:val="002D584A"/>
    <w:rsid w:val="002D7EEC"/>
    <w:rsid w:val="002F0C29"/>
    <w:rsid w:val="00311133"/>
    <w:rsid w:val="003120CD"/>
    <w:rsid w:val="00320B46"/>
    <w:rsid w:val="00320D17"/>
    <w:rsid w:val="00340202"/>
    <w:rsid w:val="003507C2"/>
    <w:rsid w:val="0036349C"/>
    <w:rsid w:val="0037303C"/>
    <w:rsid w:val="00377DF3"/>
    <w:rsid w:val="00380258"/>
    <w:rsid w:val="0039184E"/>
    <w:rsid w:val="00395120"/>
    <w:rsid w:val="003B4F7B"/>
    <w:rsid w:val="003C3BC3"/>
    <w:rsid w:val="003D4D0B"/>
    <w:rsid w:val="00413E29"/>
    <w:rsid w:val="00413F65"/>
    <w:rsid w:val="004161B0"/>
    <w:rsid w:val="00421282"/>
    <w:rsid w:val="00427013"/>
    <w:rsid w:val="00427A37"/>
    <w:rsid w:val="00427C0A"/>
    <w:rsid w:val="0043290B"/>
    <w:rsid w:val="004336A2"/>
    <w:rsid w:val="00442410"/>
    <w:rsid w:val="004442F4"/>
    <w:rsid w:val="00445752"/>
    <w:rsid w:val="00470DEA"/>
    <w:rsid w:val="004775D5"/>
    <w:rsid w:val="00485E72"/>
    <w:rsid w:val="00487376"/>
    <w:rsid w:val="004C5A8C"/>
    <w:rsid w:val="004D3811"/>
    <w:rsid w:val="004D564D"/>
    <w:rsid w:val="004D5D58"/>
    <w:rsid w:val="004E3C3E"/>
    <w:rsid w:val="005076C6"/>
    <w:rsid w:val="005123F7"/>
    <w:rsid w:val="00533B46"/>
    <w:rsid w:val="00557262"/>
    <w:rsid w:val="005639C9"/>
    <w:rsid w:val="00564019"/>
    <w:rsid w:val="00575C49"/>
    <w:rsid w:val="005A7D32"/>
    <w:rsid w:val="005B050D"/>
    <w:rsid w:val="005B1E5E"/>
    <w:rsid w:val="005B2A5D"/>
    <w:rsid w:val="005B3EAC"/>
    <w:rsid w:val="005D27EA"/>
    <w:rsid w:val="005E0999"/>
    <w:rsid w:val="005E74CE"/>
    <w:rsid w:val="005F0B8D"/>
    <w:rsid w:val="0060504E"/>
    <w:rsid w:val="006168C0"/>
    <w:rsid w:val="0062118C"/>
    <w:rsid w:val="00633B00"/>
    <w:rsid w:val="00646920"/>
    <w:rsid w:val="00654608"/>
    <w:rsid w:val="00673E99"/>
    <w:rsid w:val="00674384"/>
    <w:rsid w:val="006769DD"/>
    <w:rsid w:val="00677E1E"/>
    <w:rsid w:val="00697AFD"/>
    <w:rsid w:val="006A6B6D"/>
    <w:rsid w:val="006B041E"/>
    <w:rsid w:val="006C066E"/>
    <w:rsid w:val="006C52BD"/>
    <w:rsid w:val="006D4434"/>
    <w:rsid w:val="006E7E0D"/>
    <w:rsid w:val="00702AFD"/>
    <w:rsid w:val="007042B9"/>
    <w:rsid w:val="0071756B"/>
    <w:rsid w:val="00721684"/>
    <w:rsid w:val="00722298"/>
    <w:rsid w:val="00730900"/>
    <w:rsid w:val="007500AB"/>
    <w:rsid w:val="00766614"/>
    <w:rsid w:val="0077044B"/>
    <w:rsid w:val="00780185"/>
    <w:rsid w:val="007B74A4"/>
    <w:rsid w:val="007B793F"/>
    <w:rsid w:val="007C05B1"/>
    <w:rsid w:val="007C258C"/>
    <w:rsid w:val="007D11C9"/>
    <w:rsid w:val="007D5DDE"/>
    <w:rsid w:val="007E2C35"/>
    <w:rsid w:val="007F6227"/>
    <w:rsid w:val="00800813"/>
    <w:rsid w:val="00815870"/>
    <w:rsid w:val="008203D1"/>
    <w:rsid w:val="008219A1"/>
    <w:rsid w:val="00841D7A"/>
    <w:rsid w:val="00847CC1"/>
    <w:rsid w:val="008519CA"/>
    <w:rsid w:val="00856584"/>
    <w:rsid w:val="00862D88"/>
    <w:rsid w:val="00863926"/>
    <w:rsid w:val="00893BE1"/>
    <w:rsid w:val="008946CC"/>
    <w:rsid w:val="008C1CDB"/>
    <w:rsid w:val="008C256E"/>
    <w:rsid w:val="008C50A4"/>
    <w:rsid w:val="008E0301"/>
    <w:rsid w:val="008F69ED"/>
    <w:rsid w:val="008F7A58"/>
    <w:rsid w:val="00903D67"/>
    <w:rsid w:val="00907F1A"/>
    <w:rsid w:val="00920445"/>
    <w:rsid w:val="00926129"/>
    <w:rsid w:val="00930E68"/>
    <w:rsid w:val="009332FD"/>
    <w:rsid w:val="009351AC"/>
    <w:rsid w:val="00943D2B"/>
    <w:rsid w:val="009500CF"/>
    <w:rsid w:val="009660D7"/>
    <w:rsid w:val="00984A94"/>
    <w:rsid w:val="00986167"/>
    <w:rsid w:val="0099774D"/>
    <w:rsid w:val="009A5EC5"/>
    <w:rsid w:val="009B2715"/>
    <w:rsid w:val="009B4567"/>
    <w:rsid w:val="009B5727"/>
    <w:rsid w:val="009C1FC3"/>
    <w:rsid w:val="009C387D"/>
    <w:rsid w:val="009D41C8"/>
    <w:rsid w:val="009D57B8"/>
    <w:rsid w:val="00A1009E"/>
    <w:rsid w:val="00A113C3"/>
    <w:rsid w:val="00A11ECE"/>
    <w:rsid w:val="00A16033"/>
    <w:rsid w:val="00A2679C"/>
    <w:rsid w:val="00A312A5"/>
    <w:rsid w:val="00A3145A"/>
    <w:rsid w:val="00A4413F"/>
    <w:rsid w:val="00A44F6A"/>
    <w:rsid w:val="00A526D1"/>
    <w:rsid w:val="00A55237"/>
    <w:rsid w:val="00A57314"/>
    <w:rsid w:val="00A60504"/>
    <w:rsid w:val="00A75DD1"/>
    <w:rsid w:val="00A7745D"/>
    <w:rsid w:val="00A91454"/>
    <w:rsid w:val="00A96845"/>
    <w:rsid w:val="00AA73F5"/>
    <w:rsid w:val="00AA7525"/>
    <w:rsid w:val="00AC5631"/>
    <w:rsid w:val="00AE452C"/>
    <w:rsid w:val="00AE6E15"/>
    <w:rsid w:val="00AF1EE1"/>
    <w:rsid w:val="00B31224"/>
    <w:rsid w:val="00B32DDA"/>
    <w:rsid w:val="00B35ACF"/>
    <w:rsid w:val="00B50A9F"/>
    <w:rsid w:val="00B81CA9"/>
    <w:rsid w:val="00B81E21"/>
    <w:rsid w:val="00B94D11"/>
    <w:rsid w:val="00B95DC1"/>
    <w:rsid w:val="00B97FD7"/>
    <w:rsid w:val="00BB309F"/>
    <w:rsid w:val="00BB7998"/>
    <w:rsid w:val="00BC7094"/>
    <w:rsid w:val="00BE11CA"/>
    <w:rsid w:val="00BE5E5D"/>
    <w:rsid w:val="00BF6B7E"/>
    <w:rsid w:val="00C0262F"/>
    <w:rsid w:val="00C25C20"/>
    <w:rsid w:val="00C33300"/>
    <w:rsid w:val="00C3479D"/>
    <w:rsid w:val="00C44B00"/>
    <w:rsid w:val="00C571F0"/>
    <w:rsid w:val="00C74652"/>
    <w:rsid w:val="00C77012"/>
    <w:rsid w:val="00C82638"/>
    <w:rsid w:val="00C9255D"/>
    <w:rsid w:val="00C966E7"/>
    <w:rsid w:val="00C97265"/>
    <w:rsid w:val="00CA077B"/>
    <w:rsid w:val="00CB1843"/>
    <w:rsid w:val="00CC79A2"/>
    <w:rsid w:val="00CD1E9F"/>
    <w:rsid w:val="00CD30EE"/>
    <w:rsid w:val="00CD7C83"/>
    <w:rsid w:val="00CE60F7"/>
    <w:rsid w:val="00CE6EE4"/>
    <w:rsid w:val="00CF22E6"/>
    <w:rsid w:val="00CF4222"/>
    <w:rsid w:val="00D061B7"/>
    <w:rsid w:val="00D11360"/>
    <w:rsid w:val="00D20B6C"/>
    <w:rsid w:val="00D20E1C"/>
    <w:rsid w:val="00D551DC"/>
    <w:rsid w:val="00D623F3"/>
    <w:rsid w:val="00D7627E"/>
    <w:rsid w:val="00DA2BEB"/>
    <w:rsid w:val="00DB5AB8"/>
    <w:rsid w:val="00DD0536"/>
    <w:rsid w:val="00DD2C7D"/>
    <w:rsid w:val="00DF1EA7"/>
    <w:rsid w:val="00DF3C5F"/>
    <w:rsid w:val="00DF630E"/>
    <w:rsid w:val="00E254E9"/>
    <w:rsid w:val="00E3330D"/>
    <w:rsid w:val="00E45236"/>
    <w:rsid w:val="00E45664"/>
    <w:rsid w:val="00E52790"/>
    <w:rsid w:val="00E617E8"/>
    <w:rsid w:val="00E7051E"/>
    <w:rsid w:val="00E7132A"/>
    <w:rsid w:val="00E76622"/>
    <w:rsid w:val="00E96D3D"/>
    <w:rsid w:val="00EA379F"/>
    <w:rsid w:val="00EB57E1"/>
    <w:rsid w:val="00EB615B"/>
    <w:rsid w:val="00EC775B"/>
    <w:rsid w:val="00ED3357"/>
    <w:rsid w:val="00ED518D"/>
    <w:rsid w:val="00EE0CEF"/>
    <w:rsid w:val="00EF6F7A"/>
    <w:rsid w:val="00F06DA6"/>
    <w:rsid w:val="00F16262"/>
    <w:rsid w:val="00F20DE0"/>
    <w:rsid w:val="00F22401"/>
    <w:rsid w:val="00F32049"/>
    <w:rsid w:val="00F4013E"/>
    <w:rsid w:val="00F5039B"/>
    <w:rsid w:val="00F50CF8"/>
    <w:rsid w:val="00F63340"/>
    <w:rsid w:val="00F67CD6"/>
    <w:rsid w:val="00F94B7A"/>
    <w:rsid w:val="00F97461"/>
    <w:rsid w:val="00FA6192"/>
    <w:rsid w:val="00FC27E3"/>
    <w:rsid w:val="00FE2DD3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22C82"/>
  <w15:chartTrackingRefBased/>
  <w15:docId w15:val="{90B20829-AB8D-428C-88EC-9254A899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C52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5DD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C5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EB5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57E1"/>
  </w:style>
  <w:style w:type="paragraph" w:styleId="Zpat">
    <w:name w:val="footer"/>
    <w:basedOn w:val="Normln"/>
    <w:link w:val="ZpatChar"/>
    <w:uiPriority w:val="99"/>
    <w:unhideWhenUsed/>
    <w:rsid w:val="00EB5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57E1"/>
  </w:style>
  <w:style w:type="paragraph" w:styleId="Textbubliny">
    <w:name w:val="Balloon Text"/>
    <w:basedOn w:val="Normln"/>
    <w:link w:val="TextbublinyChar"/>
    <w:uiPriority w:val="99"/>
    <w:semiHidden/>
    <w:unhideWhenUsed/>
    <w:rsid w:val="00A16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6033"/>
    <w:rPr>
      <w:rFonts w:ascii="Segoe UI" w:hAnsi="Segoe UI" w:cs="Segoe UI"/>
      <w:sz w:val="18"/>
      <w:szCs w:val="18"/>
    </w:rPr>
  </w:style>
  <w:style w:type="paragraph" w:styleId="Bezmezer">
    <w:name w:val="No Spacing"/>
    <w:basedOn w:val="Normln"/>
    <w:uiPriority w:val="1"/>
    <w:qFormat/>
    <w:rsid w:val="0099774D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B259E104B3E43A5C5199192BE4EB4" ma:contentTypeVersion="8" ma:contentTypeDescription="Vytvoří nový dokument" ma:contentTypeScope="" ma:versionID="173e181001e119a6f5f31313a79dff65">
  <xsd:schema xmlns:xsd="http://www.w3.org/2001/XMLSchema" xmlns:xs="http://www.w3.org/2001/XMLSchema" xmlns:p="http://schemas.microsoft.com/office/2006/metadata/properties" xmlns:ns2="442ac174-7577-4141-abee-08103d3724d4" targetNamespace="http://schemas.microsoft.com/office/2006/metadata/properties" ma:root="true" ma:fieldsID="7a732057a965bfc96c4c60169ad13f92" ns2:_="">
    <xsd:import namespace="442ac174-7577-4141-abee-08103d372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ac174-7577-4141-abee-08103d372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A1074A-11BB-476A-B629-822A508192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F7959E-C4A3-4280-92A8-C9919D7142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DD2EEE-9872-4BAD-9F90-496B30E44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ac174-7577-4141-abee-08103d372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60AB16-4F27-44DD-9339-5690107B98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10</Pages>
  <Words>1592</Words>
  <Characters>9395</Characters>
  <Application>Microsoft Office Word</Application>
  <DocSecurity>0</DocSecurity>
  <Lines>78</Lines>
  <Paragraphs>21</Paragraphs>
  <ScaleCrop>false</ScaleCrop>
  <Company/>
  <LinksUpToDate>false</LinksUpToDate>
  <CharactersWithSpaces>10966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Hortová, ADMIO</dc:creator>
  <cp:keywords/>
  <dc:description/>
  <cp:lastModifiedBy>Jana Hortová, ADMIO</cp:lastModifiedBy>
  <cp:revision>133</cp:revision>
  <dcterms:created xsi:type="dcterms:W3CDTF">2022-01-05T11:54:00Z</dcterms:created>
  <dcterms:modified xsi:type="dcterms:W3CDTF">2022-03-31T07:30:00Z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0x010100768B259E104B3E43A5C5199192BE4EB4</vt:lpwstr>
  </property>
</Properties>
</file>